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EC" w:rsidRDefault="0025490C" w:rsidP="007439A8">
      <w:pPr>
        <w:ind w:right="36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A6F371" wp14:editId="34D5F01F">
                <wp:simplePos x="0" y="0"/>
                <wp:positionH relativeFrom="page">
                  <wp:posOffset>1704975</wp:posOffset>
                </wp:positionH>
                <wp:positionV relativeFrom="page">
                  <wp:posOffset>2276475</wp:posOffset>
                </wp:positionV>
                <wp:extent cx="1383030" cy="274320"/>
                <wp:effectExtent l="0" t="0" r="7620" b="1143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70D" w:rsidRPr="00482A25" w:rsidRDefault="00FE15EC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 w:rsidRPr="00FE15EC">
                              <w:rPr>
                                <w:szCs w:val="28"/>
                                <w:lang w:val="ru-RU"/>
                              </w:rPr>
                              <w:t>Дата рег.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134.25pt;margin-top:179.25pt;width:108.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TLRsAIAAKo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" filled="f" stroked="f">
                <v:textbox inset="0,0,0,0">
                  <w:txbxContent>
                    <w:p w:rsidR="0076470D" w:rsidRPr="00482A25" w:rsidRDefault="00FE15EC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 w:rsidRPr="00FE15EC">
                        <w:rPr>
                          <w:szCs w:val="28"/>
                          <w:lang w:val="ru-RU"/>
                        </w:rPr>
                        <w:t>Дата рег.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w:drawing>
          <wp:anchor distT="0" distB="0" distL="114300" distR="114300" simplePos="0" relativeHeight="251657215" behindDoc="0" locked="0" layoutInCell="1" allowOverlap="1" wp14:anchorId="061E814C" wp14:editId="5B52FC53">
            <wp:simplePos x="0" y="0"/>
            <wp:positionH relativeFrom="page">
              <wp:posOffset>895350</wp:posOffset>
            </wp:positionH>
            <wp:positionV relativeFrom="page">
              <wp:posOffset>295275</wp:posOffset>
            </wp:positionV>
            <wp:extent cx="5854065" cy="2682875"/>
            <wp:effectExtent l="0" t="0" r="0" b="3175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065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66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6851F" wp14:editId="023DCC95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17145" b="1143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470D" w:rsidRPr="00482A25" w:rsidRDefault="00FE15EC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 w:rsidRPr="00FE15EC">
                              <w:rPr>
                                <w:szCs w:val="28"/>
                                <w:lang w:val="ru-RU"/>
                              </w:rPr>
                              <w:t>Рег. номер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7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um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5cYcdJBix7oqNGtGFEU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" filled="f" stroked="f">
                <v:textbox inset="0,0,0,0">
                  <w:txbxContent>
                    <w:p w:rsidR="0076470D" w:rsidRPr="00482A25" w:rsidRDefault="00FE15EC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 w:rsidRPr="00FE15EC">
                        <w:rPr>
                          <w:szCs w:val="28"/>
                          <w:lang w:val="ru-RU"/>
                        </w:rPr>
                        <w:t>Рег. номер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6146">
        <w:rPr>
          <w:b/>
        </w:rPr>
        <w:t xml:space="preserve">Об утверждении </w:t>
      </w:r>
      <w:r w:rsidR="00BE7E1F">
        <w:rPr>
          <w:b/>
        </w:rPr>
        <w:t>Порядка</w:t>
      </w:r>
      <w:r w:rsidR="00A86146">
        <w:rPr>
          <w:b/>
        </w:rPr>
        <w:t xml:space="preserve"> </w:t>
      </w:r>
    </w:p>
    <w:p w:rsidR="00FE15EC" w:rsidRDefault="008C7D0E" w:rsidP="007439A8">
      <w:pPr>
        <w:ind w:right="3684"/>
        <w:rPr>
          <w:b/>
        </w:rPr>
      </w:pPr>
      <w:r>
        <w:rPr>
          <w:b/>
        </w:rPr>
        <w:t xml:space="preserve">предоставления субсидии </w:t>
      </w:r>
      <w:r w:rsidR="00FE15EC">
        <w:rPr>
          <w:b/>
        </w:rPr>
        <w:t xml:space="preserve">сельскохозяйственным товаропроизводителям </w:t>
      </w:r>
      <w:proofErr w:type="gramStart"/>
      <w:r w:rsidR="00FE15EC">
        <w:rPr>
          <w:b/>
        </w:rPr>
        <w:t>на</w:t>
      </w:r>
      <w:proofErr w:type="gramEnd"/>
      <w:r>
        <w:rPr>
          <w:b/>
        </w:rPr>
        <w:t xml:space="preserve"> </w:t>
      </w:r>
    </w:p>
    <w:p w:rsidR="00BE7E1F" w:rsidRPr="008C7D0E" w:rsidRDefault="00FE15EC" w:rsidP="007439A8">
      <w:pPr>
        <w:ind w:right="3684"/>
        <w:rPr>
          <w:b/>
        </w:rPr>
      </w:pPr>
      <w:r>
        <w:rPr>
          <w:b/>
        </w:rPr>
        <w:t xml:space="preserve">на </w:t>
      </w:r>
      <w:r w:rsidR="00BE7E1F" w:rsidRPr="00BE7E1F">
        <w:rPr>
          <w:b/>
          <w:szCs w:val="28"/>
        </w:rPr>
        <w:t>возмещени</w:t>
      </w:r>
      <w:r>
        <w:rPr>
          <w:b/>
          <w:szCs w:val="28"/>
        </w:rPr>
        <w:t>е</w:t>
      </w:r>
      <w:r w:rsidR="00BE7E1F" w:rsidRPr="00BE7E1F">
        <w:rPr>
          <w:b/>
          <w:szCs w:val="28"/>
        </w:rPr>
        <w:t xml:space="preserve"> части затрат </w:t>
      </w:r>
      <w:proofErr w:type="gramStart"/>
      <w:r w:rsidR="00BE7E1F" w:rsidRPr="00BE7E1F">
        <w:rPr>
          <w:b/>
          <w:szCs w:val="28"/>
        </w:rPr>
        <w:t>на</w:t>
      </w:r>
      <w:proofErr w:type="gramEnd"/>
      <w:r w:rsidR="00BE7E1F" w:rsidRPr="00BE7E1F">
        <w:rPr>
          <w:b/>
          <w:szCs w:val="28"/>
        </w:rPr>
        <w:t xml:space="preserve"> </w:t>
      </w:r>
    </w:p>
    <w:p w:rsidR="00FE15EC" w:rsidRDefault="00BE7E1F" w:rsidP="007439A8">
      <w:pPr>
        <w:ind w:right="3684"/>
        <w:rPr>
          <w:b/>
          <w:szCs w:val="28"/>
        </w:rPr>
      </w:pPr>
      <w:r w:rsidRPr="00BE7E1F">
        <w:rPr>
          <w:b/>
          <w:szCs w:val="28"/>
        </w:rPr>
        <w:t xml:space="preserve">приобретение </w:t>
      </w:r>
      <w:proofErr w:type="gramStart"/>
      <w:r w:rsidRPr="00BE7E1F">
        <w:rPr>
          <w:b/>
          <w:szCs w:val="28"/>
        </w:rPr>
        <w:t>минеральных</w:t>
      </w:r>
      <w:proofErr w:type="gramEnd"/>
      <w:r w:rsidRPr="00BE7E1F">
        <w:rPr>
          <w:b/>
          <w:szCs w:val="28"/>
        </w:rPr>
        <w:t xml:space="preserve"> </w:t>
      </w:r>
      <w:r w:rsidR="008C7D0E">
        <w:rPr>
          <w:b/>
          <w:szCs w:val="28"/>
        </w:rPr>
        <w:t xml:space="preserve"> </w:t>
      </w:r>
    </w:p>
    <w:p w:rsidR="00E65049" w:rsidRPr="00BE7E1F" w:rsidRDefault="00BE7E1F" w:rsidP="007439A8">
      <w:pPr>
        <w:ind w:right="3684"/>
        <w:rPr>
          <w:b/>
          <w:szCs w:val="28"/>
        </w:rPr>
      </w:pPr>
      <w:r w:rsidRPr="00BE7E1F">
        <w:rPr>
          <w:b/>
          <w:szCs w:val="28"/>
        </w:rPr>
        <w:t>удобрений и средств защиты растений</w:t>
      </w:r>
    </w:p>
    <w:p w:rsidR="00A86146" w:rsidRDefault="00A86146" w:rsidP="007439A8">
      <w:pPr>
        <w:ind w:right="3684"/>
        <w:rPr>
          <w:b/>
          <w:szCs w:val="28"/>
        </w:rPr>
      </w:pPr>
    </w:p>
    <w:p w:rsidR="00E65049" w:rsidRPr="007439A8" w:rsidRDefault="0076470D" w:rsidP="007439A8">
      <w:pPr>
        <w:pStyle w:val="60"/>
        <w:shd w:val="clear" w:color="auto" w:fill="auto"/>
        <w:spacing w:before="0" w:after="0" w:line="276" w:lineRule="auto"/>
        <w:ind w:right="-28" w:firstLine="709"/>
        <w:jc w:val="both"/>
        <w:rPr>
          <w:sz w:val="28"/>
          <w:szCs w:val="28"/>
        </w:rPr>
      </w:pPr>
      <w:proofErr w:type="gramStart"/>
      <w:r w:rsidRPr="0076470D">
        <w:rPr>
          <w:sz w:val="28"/>
          <w:szCs w:val="28"/>
        </w:rPr>
        <w:t>На о</w:t>
      </w:r>
      <w:r w:rsidRPr="007439A8">
        <w:rPr>
          <w:sz w:val="28"/>
          <w:szCs w:val="28"/>
        </w:rPr>
        <w:t xml:space="preserve">сновании </w:t>
      </w:r>
      <w:hyperlink r:id="rId10" w:history="1">
        <w:r w:rsidRPr="007439A8">
          <w:rPr>
            <w:rStyle w:val="af"/>
            <w:color w:val="auto"/>
            <w:sz w:val="28"/>
            <w:szCs w:val="28"/>
            <w:u w:val="none"/>
          </w:rPr>
          <w:t>статьи 78</w:t>
        </w:r>
      </w:hyperlink>
      <w:r w:rsidRPr="007439A8">
        <w:rPr>
          <w:sz w:val="28"/>
          <w:szCs w:val="28"/>
        </w:rPr>
        <w:t xml:space="preserve"> Бюджетного кодекса Российской Федерации, </w:t>
      </w:r>
      <w:hyperlink r:id="rId11" w:history="1">
        <w:r w:rsidRPr="007439A8">
          <w:rPr>
            <w:rStyle w:val="af"/>
            <w:color w:val="auto"/>
            <w:sz w:val="28"/>
            <w:szCs w:val="28"/>
            <w:u w:val="none"/>
          </w:rPr>
          <w:t>пункта 25 статьи 15</w:t>
        </w:r>
      </w:hyperlink>
      <w:r w:rsidRPr="007439A8">
        <w:rPr>
          <w:sz w:val="28"/>
          <w:szCs w:val="28"/>
        </w:rPr>
        <w:t xml:space="preserve"> Федерального закона от 6 октября 2003 № 131-ФЗ «Об общих принципах организации местного самоуправления в Российской Федерации», н</w:t>
      </w:r>
      <w:r w:rsidR="00E65049" w:rsidRPr="007439A8">
        <w:rPr>
          <w:sz w:val="28"/>
          <w:szCs w:val="28"/>
        </w:rPr>
        <w:t>а основании ст.51-6 Устава муниципального образования «П</w:t>
      </w:r>
      <w:r w:rsidR="00E561CD" w:rsidRPr="007439A8">
        <w:rPr>
          <w:sz w:val="28"/>
          <w:szCs w:val="28"/>
        </w:rPr>
        <w:t xml:space="preserve">ермский муниципальный район» </w:t>
      </w:r>
      <w:r w:rsidR="00E65049" w:rsidRPr="007439A8">
        <w:rPr>
          <w:sz w:val="28"/>
          <w:szCs w:val="28"/>
        </w:rPr>
        <w:t xml:space="preserve"> в целях реализации мероприятий подпрограммы «Поддержка малых форм хозяйствования» муниципальной программы «</w:t>
      </w:r>
      <w:r w:rsidR="00BE7E1F" w:rsidRPr="007439A8">
        <w:rPr>
          <w:sz w:val="28"/>
          <w:szCs w:val="28"/>
        </w:rPr>
        <w:t>Сельское хозяйство и устойчивое развитие сельских территорий Пермского муниципального района на</w:t>
      </w:r>
      <w:proofErr w:type="gramEnd"/>
      <w:r w:rsidR="00BE7E1F" w:rsidRPr="007439A8">
        <w:rPr>
          <w:sz w:val="28"/>
          <w:szCs w:val="28"/>
        </w:rPr>
        <w:t xml:space="preserve"> </w:t>
      </w:r>
      <w:proofErr w:type="gramStart"/>
      <w:r w:rsidR="00BE7E1F" w:rsidRPr="007439A8">
        <w:rPr>
          <w:sz w:val="28"/>
          <w:szCs w:val="28"/>
        </w:rPr>
        <w:t>среднесрочный период  2016-2020 годы</w:t>
      </w:r>
      <w:r w:rsidR="00E65049" w:rsidRPr="007439A8">
        <w:rPr>
          <w:sz w:val="28"/>
          <w:szCs w:val="28"/>
        </w:rPr>
        <w:t>», утвержденн</w:t>
      </w:r>
      <w:r w:rsidR="00BE7E1F" w:rsidRPr="007439A8">
        <w:rPr>
          <w:sz w:val="28"/>
          <w:szCs w:val="28"/>
        </w:rPr>
        <w:t>ой</w:t>
      </w:r>
      <w:r w:rsidR="00E65049" w:rsidRPr="007439A8">
        <w:rPr>
          <w:sz w:val="28"/>
          <w:szCs w:val="28"/>
        </w:rPr>
        <w:t xml:space="preserve"> постановлением  администрации Пермского муниципального района </w:t>
      </w:r>
      <w:r w:rsidR="00BE7E1F" w:rsidRPr="007439A8">
        <w:rPr>
          <w:sz w:val="28"/>
          <w:szCs w:val="28"/>
        </w:rPr>
        <w:t>от 28 октября 2015 № 1372</w:t>
      </w:r>
      <w:r w:rsidR="00FE15EC" w:rsidRPr="007439A8">
        <w:rPr>
          <w:sz w:val="28"/>
          <w:szCs w:val="28"/>
        </w:rPr>
        <w:t xml:space="preserve"> (в редакции от 27.04.2016 № 193, от 26.08.2016 № 466, от 27.12.2016 № 728, от 01.03.2017 № 90, от 27.03.2017</w:t>
      </w:r>
      <w:proofErr w:type="gramEnd"/>
      <w:r w:rsidR="00FE15EC" w:rsidRPr="007439A8">
        <w:rPr>
          <w:sz w:val="28"/>
          <w:szCs w:val="28"/>
        </w:rPr>
        <w:t xml:space="preserve"> № </w:t>
      </w:r>
      <w:proofErr w:type="gramStart"/>
      <w:r w:rsidR="00FE15EC" w:rsidRPr="007439A8">
        <w:rPr>
          <w:sz w:val="28"/>
          <w:szCs w:val="28"/>
        </w:rPr>
        <w:t>128, от 08.09.2017 № 326-С),</w:t>
      </w:r>
      <w:proofErr w:type="gramEnd"/>
    </w:p>
    <w:p w:rsidR="00A86146" w:rsidRPr="007439A8" w:rsidRDefault="00BE7E1F" w:rsidP="007439A8">
      <w:pPr>
        <w:pStyle w:val="60"/>
        <w:shd w:val="clear" w:color="auto" w:fill="auto"/>
        <w:spacing w:before="0" w:after="0" w:line="276" w:lineRule="auto"/>
        <w:ind w:right="-28" w:firstLine="0"/>
        <w:jc w:val="both"/>
        <w:rPr>
          <w:sz w:val="28"/>
          <w:szCs w:val="28"/>
        </w:rPr>
      </w:pPr>
      <w:r w:rsidRPr="007439A8">
        <w:rPr>
          <w:sz w:val="28"/>
          <w:szCs w:val="28"/>
        </w:rPr>
        <w:t>администрация Пермского муниципального района ПОСТАНОВЛЯЕТ:</w:t>
      </w:r>
    </w:p>
    <w:p w:rsidR="007439A8" w:rsidRPr="007439A8" w:rsidRDefault="00960CCC" w:rsidP="007439A8">
      <w:pPr>
        <w:pStyle w:val="60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before="0" w:after="0" w:line="276" w:lineRule="auto"/>
        <w:ind w:left="0" w:right="-28" w:firstLine="709"/>
        <w:jc w:val="both"/>
        <w:rPr>
          <w:sz w:val="28"/>
          <w:szCs w:val="28"/>
        </w:rPr>
      </w:pPr>
      <w:r w:rsidRPr="007439A8">
        <w:rPr>
          <w:sz w:val="28"/>
          <w:szCs w:val="28"/>
        </w:rPr>
        <w:t>Утв</w:t>
      </w:r>
      <w:r w:rsidR="00CC3ACB" w:rsidRPr="007439A8">
        <w:rPr>
          <w:sz w:val="28"/>
          <w:szCs w:val="28"/>
        </w:rPr>
        <w:t>ердить</w:t>
      </w:r>
      <w:r w:rsidR="00534C27" w:rsidRPr="007439A8">
        <w:rPr>
          <w:sz w:val="28"/>
          <w:szCs w:val="28"/>
        </w:rPr>
        <w:t xml:space="preserve"> </w:t>
      </w:r>
      <w:r w:rsidR="00BE7E1F" w:rsidRPr="007439A8">
        <w:rPr>
          <w:sz w:val="28"/>
          <w:szCs w:val="28"/>
        </w:rPr>
        <w:t>Порядок</w:t>
      </w:r>
      <w:r w:rsidRPr="007439A8">
        <w:rPr>
          <w:sz w:val="28"/>
          <w:szCs w:val="28"/>
        </w:rPr>
        <w:t xml:space="preserve"> предоставления субсиди</w:t>
      </w:r>
      <w:r w:rsidR="008C7D0E" w:rsidRPr="007439A8">
        <w:rPr>
          <w:sz w:val="28"/>
          <w:szCs w:val="28"/>
        </w:rPr>
        <w:t>и</w:t>
      </w:r>
      <w:r w:rsidRPr="007439A8">
        <w:rPr>
          <w:sz w:val="28"/>
          <w:szCs w:val="28"/>
        </w:rPr>
        <w:t xml:space="preserve"> </w:t>
      </w:r>
      <w:r w:rsidR="00FE15EC" w:rsidRPr="007439A8">
        <w:rPr>
          <w:sz w:val="28"/>
          <w:szCs w:val="28"/>
        </w:rPr>
        <w:t xml:space="preserve">сельскохозяйственным товаропроизводителям </w:t>
      </w:r>
      <w:r w:rsidRPr="007439A8">
        <w:rPr>
          <w:sz w:val="28"/>
          <w:szCs w:val="28"/>
        </w:rPr>
        <w:t xml:space="preserve">на возмещение </w:t>
      </w:r>
      <w:r w:rsidR="00FE15EC" w:rsidRPr="007439A8">
        <w:rPr>
          <w:sz w:val="28"/>
          <w:szCs w:val="28"/>
        </w:rPr>
        <w:t xml:space="preserve">части </w:t>
      </w:r>
      <w:r w:rsidRPr="007439A8">
        <w:rPr>
          <w:sz w:val="28"/>
          <w:szCs w:val="28"/>
        </w:rPr>
        <w:t>затрат</w:t>
      </w:r>
      <w:r w:rsidR="00517861" w:rsidRPr="007439A8">
        <w:rPr>
          <w:sz w:val="28"/>
          <w:szCs w:val="28"/>
        </w:rPr>
        <w:t xml:space="preserve"> </w:t>
      </w:r>
      <w:r w:rsidR="008C7D0E" w:rsidRPr="007439A8">
        <w:rPr>
          <w:sz w:val="28"/>
          <w:szCs w:val="28"/>
        </w:rPr>
        <w:t xml:space="preserve">на приобретение минеральных  удобрений и средств защиты растений, </w:t>
      </w:r>
      <w:r w:rsidRPr="007439A8">
        <w:rPr>
          <w:sz w:val="28"/>
          <w:szCs w:val="28"/>
        </w:rPr>
        <w:t>согласно приложению</w:t>
      </w:r>
      <w:r w:rsidR="00534C27" w:rsidRPr="007439A8">
        <w:rPr>
          <w:sz w:val="28"/>
          <w:szCs w:val="28"/>
        </w:rPr>
        <w:t>.</w:t>
      </w:r>
    </w:p>
    <w:p w:rsidR="00031107" w:rsidRPr="007439A8" w:rsidRDefault="00031107" w:rsidP="007439A8">
      <w:pPr>
        <w:pStyle w:val="60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before="0" w:after="0" w:line="276" w:lineRule="auto"/>
        <w:ind w:left="0" w:right="-28" w:firstLine="709"/>
        <w:jc w:val="both"/>
        <w:rPr>
          <w:sz w:val="28"/>
          <w:szCs w:val="28"/>
        </w:rPr>
      </w:pPr>
      <w:proofErr w:type="gramStart"/>
      <w:r w:rsidRPr="007439A8">
        <w:rPr>
          <w:sz w:val="28"/>
          <w:szCs w:val="28"/>
        </w:rPr>
        <w:t xml:space="preserve">Признать утратившими силу постановление администрации Пермского муниципального района от 24.04.2014 № 1577 «Об утверждении Правил предоставления субсидий на развитие семейных животноводческих ферм на базе крестьянских (фермерских) хозяйств и на поддержку начинающих крестьянских (фермерских) хозяйств в рамках реализации отдельных мероприятий муниципальной программы «Сельское хозяйство и устойчивое </w:t>
      </w:r>
      <w:r w:rsidRPr="007439A8">
        <w:rPr>
          <w:sz w:val="28"/>
          <w:szCs w:val="28"/>
        </w:rPr>
        <w:lastRenderedPageBreak/>
        <w:t xml:space="preserve">развитие сельских территорий Пермского муниципального района на среднесрочный период  2016-2020 годы»  (с изм. от 27.04.2015 </w:t>
      </w:r>
      <w:hyperlink r:id="rId12" w:history="1">
        <w:r w:rsidRPr="007439A8">
          <w:rPr>
            <w:rStyle w:val="af"/>
            <w:color w:val="auto"/>
            <w:sz w:val="28"/>
            <w:szCs w:val="28"/>
            <w:u w:val="none"/>
          </w:rPr>
          <w:t>№ 979</w:t>
        </w:r>
        <w:proofErr w:type="gramEnd"/>
      </w:hyperlink>
      <w:r w:rsidRPr="007439A8">
        <w:rPr>
          <w:sz w:val="28"/>
          <w:szCs w:val="28"/>
        </w:rPr>
        <w:t>, от 07.06.2016 № 282).</w:t>
      </w:r>
    </w:p>
    <w:p w:rsidR="00960CCC" w:rsidRPr="007439A8" w:rsidRDefault="00960CCC" w:rsidP="007439A8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rPr>
          <w:szCs w:val="28"/>
        </w:rPr>
      </w:pPr>
      <w:r w:rsidRPr="007439A8">
        <w:rPr>
          <w:szCs w:val="28"/>
        </w:rPr>
        <w:t xml:space="preserve">Опубликовать настоящее постановление в информационном бюллетене муниципального образования «Пермский муниципальный район» и разместить на официальном сайте Пермского муниципального района </w:t>
      </w:r>
      <w:hyperlink r:id="rId13" w:history="1">
        <w:r w:rsidR="0076470D" w:rsidRPr="007439A8">
          <w:rPr>
            <w:rStyle w:val="af"/>
            <w:szCs w:val="28"/>
            <w:lang w:val="en-US"/>
          </w:rPr>
          <w:t>www</w:t>
        </w:r>
        <w:r w:rsidR="0076470D" w:rsidRPr="007439A8">
          <w:rPr>
            <w:rStyle w:val="af"/>
            <w:szCs w:val="28"/>
          </w:rPr>
          <w:t>.</w:t>
        </w:r>
        <w:proofErr w:type="spellStart"/>
        <w:r w:rsidR="0076470D" w:rsidRPr="007439A8">
          <w:rPr>
            <w:rStyle w:val="af"/>
            <w:szCs w:val="28"/>
            <w:lang w:val="en-US"/>
          </w:rPr>
          <w:t>permraion</w:t>
        </w:r>
        <w:proofErr w:type="spellEnd"/>
        <w:r w:rsidR="0076470D" w:rsidRPr="007439A8">
          <w:rPr>
            <w:rStyle w:val="af"/>
            <w:szCs w:val="28"/>
          </w:rPr>
          <w:t>.</w:t>
        </w:r>
        <w:proofErr w:type="spellStart"/>
        <w:r w:rsidR="0076470D" w:rsidRPr="007439A8">
          <w:rPr>
            <w:rStyle w:val="af"/>
            <w:szCs w:val="28"/>
            <w:lang w:val="en-US"/>
          </w:rPr>
          <w:t>ru</w:t>
        </w:r>
        <w:proofErr w:type="spellEnd"/>
      </w:hyperlink>
      <w:r w:rsidRPr="007439A8">
        <w:rPr>
          <w:szCs w:val="28"/>
        </w:rPr>
        <w:t>.</w:t>
      </w:r>
    </w:p>
    <w:p w:rsidR="007439A8" w:rsidRPr="007439A8" w:rsidRDefault="0076470D" w:rsidP="007439A8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rPr>
          <w:szCs w:val="28"/>
        </w:rPr>
      </w:pPr>
      <w:r w:rsidRPr="007439A8">
        <w:rPr>
          <w:szCs w:val="28"/>
        </w:rPr>
        <w:t>Постановление вступает в силу со дня его официального опубликования.</w:t>
      </w:r>
    </w:p>
    <w:p w:rsidR="00A86146" w:rsidRPr="007439A8" w:rsidRDefault="007439A8" w:rsidP="007439A8">
      <w:pPr>
        <w:pStyle w:val="a5"/>
        <w:numPr>
          <w:ilvl w:val="0"/>
          <w:numId w:val="1"/>
        </w:numPr>
        <w:tabs>
          <w:tab w:val="left" w:pos="993"/>
          <w:tab w:val="left" w:pos="1276"/>
        </w:tabs>
        <w:spacing w:line="276" w:lineRule="auto"/>
        <w:ind w:left="0" w:firstLine="567"/>
        <w:rPr>
          <w:szCs w:val="28"/>
        </w:rPr>
      </w:pPr>
      <w:r w:rsidRPr="007439A8">
        <w:rPr>
          <w:szCs w:val="28"/>
        </w:rPr>
        <w:t>Контроль исполнения настоящего постановления возложить на заместителя главы администрации Пермского муниципального района по развитию агропромышленного комплекса и предпринимательства, начальника управления по развитию агропромышленного комплекса и предпринимательства администрации Пермского муниципального района А.Н. Медведева.</w:t>
      </w:r>
    </w:p>
    <w:p w:rsidR="008C7D0E" w:rsidRPr="007439A8" w:rsidRDefault="008C7D0E" w:rsidP="007439A8">
      <w:pPr>
        <w:pStyle w:val="60"/>
        <w:spacing w:line="276" w:lineRule="auto"/>
        <w:ind w:right="-28" w:firstLine="0"/>
        <w:rPr>
          <w:sz w:val="28"/>
          <w:szCs w:val="28"/>
        </w:rPr>
      </w:pPr>
      <w:r w:rsidRPr="007439A8">
        <w:rPr>
          <w:sz w:val="28"/>
          <w:szCs w:val="28"/>
        </w:rPr>
        <w:t xml:space="preserve">Глава  администрации </w:t>
      </w:r>
    </w:p>
    <w:p w:rsidR="00534C27" w:rsidRPr="008C7D0E" w:rsidRDefault="008C7D0E" w:rsidP="008C7D0E">
      <w:pPr>
        <w:pStyle w:val="60"/>
        <w:shd w:val="clear" w:color="auto" w:fill="auto"/>
        <w:spacing w:before="0" w:after="0" w:line="322" w:lineRule="exact"/>
        <w:ind w:right="-28" w:firstLine="0"/>
        <w:rPr>
          <w:sz w:val="28"/>
          <w:szCs w:val="28"/>
        </w:rPr>
      </w:pPr>
      <w:r w:rsidRPr="008C7D0E">
        <w:rPr>
          <w:sz w:val="28"/>
          <w:szCs w:val="28"/>
        </w:rPr>
        <w:t xml:space="preserve">муниципального района                                                           </w:t>
      </w:r>
      <w:r>
        <w:rPr>
          <w:sz w:val="28"/>
          <w:szCs w:val="28"/>
        </w:rPr>
        <w:t xml:space="preserve">   </w:t>
      </w:r>
      <w:r w:rsidRPr="008C7D0E">
        <w:rPr>
          <w:sz w:val="28"/>
          <w:szCs w:val="28"/>
        </w:rPr>
        <w:t xml:space="preserve">            В.Ю. Цветов</w:t>
      </w:r>
    </w:p>
    <w:p w:rsidR="00534C27" w:rsidRDefault="00534C27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8C7D0E" w:rsidRDefault="008C7D0E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8C7D0E" w:rsidRDefault="008C7D0E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8C7D0E" w:rsidRDefault="008C7D0E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8C7D0E" w:rsidRDefault="008C7D0E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031107" w:rsidRDefault="00031107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031107" w:rsidRDefault="00031107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031107" w:rsidRDefault="00031107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031107" w:rsidRDefault="00031107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031107" w:rsidRDefault="00031107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031107" w:rsidRDefault="00031107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031107" w:rsidRDefault="00031107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031107" w:rsidRDefault="00031107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031107" w:rsidRDefault="00031107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031107" w:rsidRDefault="00031107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031107" w:rsidRDefault="00031107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031107" w:rsidRDefault="00031107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031107" w:rsidRDefault="00031107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031107" w:rsidRDefault="00031107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031107" w:rsidRDefault="00031107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031107" w:rsidRDefault="00031107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FE15EC" w:rsidRDefault="00FE15EC" w:rsidP="0076470D">
      <w:pPr>
        <w:pStyle w:val="60"/>
        <w:shd w:val="clear" w:color="auto" w:fill="auto"/>
        <w:spacing w:before="0" w:after="0" w:line="322" w:lineRule="exact"/>
        <w:ind w:right="-28" w:firstLine="0"/>
        <w:rPr>
          <w:sz w:val="28"/>
          <w:szCs w:val="28"/>
        </w:rPr>
      </w:pPr>
    </w:p>
    <w:p w:rsidR="007439A8" w:rsidRDefault="007439A8" w:rsidP="0076470D">
      <w:pPr>
        <w:pStyle w:val="60"/>
        <w:shd w:val="clear" w:color="auto" w:fill="auto"/>
        <w:spacing w:before="0" w:after="0" w:line="322" w:lineRule="exact"/>
        <w:ind w:right="-28" w:firstLine="0"/>
        <w:rPr>
          <w:sz w:val="28"/>
          <w:szCs w:val="28"/>
        </w:rPr>
      </w:pPr>
    </w:p>
    <w:p w:rsidR="00031107" w:rsidRDefault="00031107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</w:p>
    <w:p w:rsidR="005B7DF2" w:rsidRDefault="005B7DF2" w:rsidP="00FC526C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B7DF2" w:rsidRDefault="005B7DF2" w:rsidP="00517861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5B7DF2" w:rsidRDefault="005B7DF2" w:rsidP="00517861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5B7DF2" w:rsidRDefault="005B7DF2" w:rsidP="00517861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5B7DF2" w:rsidRDefault="00031107" w:rsidP="00517861">
      <w:pPr>
        <w:pStyle w:val="60"/>
        <w:shd w:val="clear" w:color="auto" w:fill="auto"/>
        <w:spacing w:before="0" w:after="0" w:line="322" w:lineRule="exact"/>
        <w:ind w:left="5387" w:right="-28" w:firstLine="0"/>
        <w:rPr>
          <w:sz w:val="28"/>
          <w:szCs w:val="28"/>
        </w:rPr>
      </w:pPr>
      <w:r>
        <w:rPr>
          <w:sz w:val="28"/>
          <w:szCs w:val="28"/>
        </w:rPr>
        <w:t xml:space="preserve">от                           </w:t>
      </w:r>
      <w:r w:rsidR="0025490C">
        <w:rPr>
          <w:sz w:val="28"/>
          <w:szCs w:val="28"/>
        </w:rPr>
        <w:t xml:space="preserve"> </w:t>
      </w:r>
      <w:r w:rsidR="005B7DF2">
        <w:rPr>
          <w:sz w:val="28"/>
          <w:szCs w:val="28"/>
        </w:rPr>
        <w:t xml:space="preserve"> № </w:t>
      </w:r>
      <w:r w:rsidR="0025490C">
        <w:rPr>
          <w:sz w:val="28"/>
          <w:szCs w:val="28"/>
        </w:rPr>
        <w:t xml:space="preserve"> </w:t>
      </w:r>
    </w:p>
    <w:p w:rsidR="005B7DF2" w:rsidRDefault="005B7DF2" w:rsidP="005B7DF2">
      <w:pPr>
        <w:pStyle w:val="60"/>
        <w:shd w:val="clear" w:color="auto" w:fill="auto"/>
        <w:spacing w:before="0" w:after="0" w:line="322" w:lineRule="exact"/>
        <w:ind w:right="-28" w:firstLine="0"/>
        <w:rPr>
          <w:sz w:val="28"/>
          <w:szCs w:val="28"/>
        </w:rPr>
      </w:pPr>
    </w:p>
    <w:p w:rsidR="005B7DF2" w:rsidRDefault="005B7DF2" w:rsidP="005B7DF2">
      <w:pPr>
        <w:pStyle w:val="60"/>
        <w:shd w:val="clear" w:color="auto" w:fill="auto"/>
        <w:spacing w:before="0" w:after="0" w:line="322" w:lineRule="exact"/>
        <w:ind w:right="-28" w:firstLine="0"/>
        <w:rPr>
          <w:sz w:val="28"/>
          <w:szCs w:val="28"/>
        </w:rPr>
      </w:pPr>
    </w:p>
    <w:p w:rsidR="005B7DF2" w:rsidRPr="000805F4" w:rsidRDefault="00B073DD" w:rsidP="004D4100">
      <w:pPr>
        <w:pStyle w:val="60"/>
        <w:shd w:val="clear" w:color="auto" w:fill="auto"/>
        <w:spacing w:before="0" w:after="0" w:line="240" w:lineRule="auto"/>
        <w:ind w:right="-28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5B7DF2" w:rsidRDefault="00B073DD" w:rsidP="005B7DF2">
      <w:pPr>
        <w:pStyle w:val="60"/>
        <w:shd w:val="clear" w:color="auto" w:fill="auto"/>
        <w:spacing w:before="0" w:after="0" w:line="322" w:lineRule="exact"/>
        <w:ind w:right="-28" w:firstLine="0"/>
        <w:jc w:val="center"/>
        <w:rPr>
          <w:b/>
          <w:sz w:val="28"/>
          <w:szCs w:val="28"/>
        </w:rPr>
      </w:pPr>
      <w:r w:rsidRPr="00B073DD">
        <w:rPr>
          <w:b/>
          <w:sz w:val="28"/>
          <w:szCs w:val="28"/>
        </w:rPr>
        <w:t>предоставления субсидии</w:t>
      </w:r>
      <w:r w:rsidR="00FE15EC" w:rsidRPr="00FE15EC">
        <w:t xml:space="preserve"> </w:t>
      </w:r>
      <w:r w:rsidR="00FE15EC" w:rsidRPr="00FE15EC">
        <w:rPr>
          <w:b/>
          <w:sz w:val="28"/>
          <w:szCs w:val="28"/>
        </w:rPr>
        <w:t>сельскохозяйственны</w:t>
      </w:r>
      <w:r w:rsidR="00FE15EC">
        <w:rPr>
          <w:b/>
          <w:sz w:val="28"/>
          <w:szCs w:val="28"/>
        </w:rPr>
        <w:t>м</w:t>
      </w:r>
      <w:r w:rsidR="00FE15EC" w:rsidRPr="00FE15EC">
        <w:rPr>
          <w:b/>
          <w:sz w:val="28"/>
          <w:szCs w:val="28"/>
        </w:rPr>
        <w:t xml:space="preserve"> товаропроизводител</w:t>
      </w:r>
      <w:r w:rsidR="00FE15EC">
        <w:rPr>
          <w:b/>
          <w:sz w:val="28"/>
          <w:szCs w:val="28"/>
        </w:rPr>
        <w:t xml:space="preserve">ям </w:t>
      </w:r>
      <w:r w:rsidRPr="00B073DD">
        <w:rPr>
          <w:b/>
          <w:sz w:val="28"/>
          <w:szCs w:val="28"/>
        </w:rPr>
        <w:t xml:space="preserve">на возмещение </w:t>
      </w:r>
      <w:r w:rsidR="00FE15EC">
        <w:rPr>
          <w:b/>
          <w:sz w:val="28"/>
          <w:szCs w:val="28"/>
        </w:rPr>
        <w:t xml:space="preserve">части </w:t>
      </w:r>
      <w:r w:rsidRPr="00B073DD">
        <w:rPr>
          <w:b/>
          <w:sz w:val="28"/>
          <w:szCs w:val="28"/>
        </w:rPr>
        <w:t>затрат на приобретение минеральных  удобрений и средств защиты растений</w:t>
      </w:r>
    </w:p>
    <w:p w:rsidR="00B073DD" w:rsidRPr="00095319" w:rsidRDefault="00B073DD" w:rsidP="00095319">
      <w:pPr>
        <w:pStyle w:val="60"/>
        <w:shd w:val="clear" w:color="auto" w:fill="auto"/>
        <w:spacing w:before="0" w:after="0" w:line="240" w:lineRule="auto"/>
        <w:ind w:right="-28" w:firstLine="0"/>
        <w:jc w:val="center"/>
        <w:rPr>
          <w:b/>
          <w:sz w:val="28"/>
          <w:szCs w:val="28"/>
        </w:rPr>
      </w:pPr>
    </w:p>
    <w:p w:rsidR="00354853" w:rsidRDefault="00354853" w:rsidP="00095319">
      <w:pPr>
        <w:numPr>
          <w:ilvl w:val="0"/>
          <w:numId w:val="8"/>
        </w:numPr>
        <w:tabs>
          <w:tab w:val="clear" w:pos="720"/>
          <w:tab w:val="num" w:pos="0"/>
          <w:tab w:val="left" w:pos="284"/>
          <w:tab w:val="left" w:pos="709"/>
          <w:tab w:val="left" w:pos="993"/>
        </w:tabs>
        <w:ind w:left="0" w:firstLine="0"/>
        <w:jc w:val="center"/>
        <w:rPr>
          <w:b/>
          <w:szCs w:val="28"/>
        </w:rPr>
      </w:pPr>
      <w:r w:rsidRPr="00095319">
        <w:rPr>
          <w:b/>
          <w:szCs w:val="28"/>
        </w:rPr>
        <w:t>Общие положения</w:t>
      </w:r>
    </w:p>
    <w:p w:rsidR="00095319" w:rsidRPr="00095319" w:rsidRDefault="00095319" w:rsidP="00095319">
      <w:pPr>
        <w:tabs>
          <w:tab w:val="left" w:pos="993"/>
        </w:tabs>
        <w:ind w:left="567"/>
        <w:rPr>
          <w:b/>
          <w:szCs w:val="28"/>
        </w:rPr>
      </w:pPr>
    </w:p>
    <w:p w:rsidR="00FE15EC" w:rsidRPr="00FE15EC" w:rsidRDefault="00FE15EC" w:rsidP="00FE15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5EC">
        <w:rPr>
          <w:rFonts w:ascii="Times New Roman" w:hAnsi="Times New Roman" w:cs="Times New Roman"/>
          <w:sz w:val="28"/>
          <w:szCs w:val="28"/>
        </w:rPr>
        <w:t>1.1. Настоящий Порядок определяет:</w:t>
      </w:r>
    </w:p>
    <w:p w:rsidR="00AA5730" w:rsidRDefault="00FE15EC" w:rsidP="00FE15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15EC">
        <w:rPr>
          <w:rFonts w:ascii="Times New Roman" w:hAnsi="Times New Roman" w:cs="Times New Roman"/>
          <w:sz w:val="28"/>
          <w:szCs w:val="28"/>
        </w:rPr>
        <w:t xml:space="preserve">1.1.1. критерии конкурсного отбора сельскохозяйственных товаропроизводителей, имеющих право на получение субсидий в целях реализации мероприятий подпрограммы «Поддержка малых форм хозяйствования» муниципальной программы «Сельское хозяйство и устойчивое развитие сельских территорий Пермского муниципального района на среднесрочный период  2016-2020 годы», утвержденной постановлением  администрации Пермского муниципального района от 28 октября 2015 № 1372, предусматривающих предоставление субсидии сельскохозяйственным товаропроизводителям на возмещение части затрат на приобретение </w:t>
      </w:r>
      <w:r w:rsidR="00AA5730" w:rsidRPr="00AA5730">
        <w:rPr>
          <w:rFonts w:ascii="Times New Roman" w:hAnsi="Times New Roman" w:cs="Times New Roman"/>
          <w:sz w:val="28"/>
          <w:szCs w:val="28"/>
        </w:rPr>
        <w:t>минеральных</w:t>
      </w:r>
      <w:proofErr w:type="gramEnd"/>
      <w:r w:rsidR="00AA5730" w:rsidRPr="00AA5730">
        <w:rPr>
          <w:rFonts w:ascii="Times New Roman" w:hAnsi="Times New Roman" w:cs="Times New Roman"/>
          <w:sz w:val="28"/>
          <w:szCs w:val="28"/>
        </w:rPr>
        <w:t xml:space="preserve">  удобрений и средств защиты растений </w:t>
      </w:r>
    </w:p>
    <w:p w:rsidR="00FE15EC" w:rsidRDefault="00FE15EC" w:rsidP="00FE15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15EC">
        <w:rPr>
          <w:rFonts w:ascii="Times New Roman" w:hAnsi="Times New Roman" w:cs="Times New Roman"/>
          <w:sz w:val="28"/>
          <w:szCs w:val="28"/>
        </w:rPr>
        <w:t>1.1.2. цели, условия и порядок предоставления субсидии, а также порядок возврата субсидии в случае нарушения получателем субсидии условий, установленных при предоставлении (далее - Порядок).</w:t>
      </w:r>
    </w:p>
    <w:p w:rsidR="00AA5730" w:rsidRPr="00AA5730" w:rsidRDefault="00AA5730" w:rsidP="00AA5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5730">
        <w:rPr>
          <w:rFonts w:ascii="Times New Roman" w:hAnsi="Times New Roman" w:cs="Times New Roman"/>
          <w:sz w:val="28"/>
          <w:szCs w:val="28"/>
        </w:rPr>
        <w:t>1.2. Для целей настоящего Порядка используются следующие понятия:</w:t>
      </w:r>
    </w:p>
    <w:p w:rsidR="00AA5730" w:rsidRPr="00AA5730" w:rsidRDefault="00AA5730" w:rsidP="00AA5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5730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A5730">
        <w:rPr>
          <w:rFonts w:ascii="Times New Roman" w:hAnsi="Times New Roman" w:cs="Times New Roman"/>
          <w:sz w:val="28"/>
          <w:szCs w:val="28"/>
        </w:rPr>
        <w:t>. уполномоченный орган – управление по развитию агропромышленного комплекса и предпринимательства администрации Пермского муниципального района;</w:t>
      </w:r>
    </w:p>
    <w:p w:rsidR="00AA5730" w:rsidRPr="00AA5730" w:rsidRDefault="00AA5730" w:rsidP="00AA5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5730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A5730">
        <w:rPr>
          <w:rFonts w:ascii="Times New Roman" w:hAnsi="Times New Roman" w:cs="Times New Roman"/>
          <w:sz w:val="28"/>
          <w:szCs w:val="28"/>
        </w:rPr>
        <w:t>. сельскохозяйственный товаропроизводител</w:t>
      </w:r>
      <w:r w:rsidR="00CA408E">
        <w:rPr>
          <w:rFonts w:ascii="Times New Roman" w:hAnsi="Times New Roman" w:cs="Times New Roman"/>
          <w:sz w:val="28"/>
          <w:szCs w:val="28"/>
        </w:rPr>
        <w:t xml:space="preserve">ь </w:t>
      </w:r>
      <w:r w:rsidRPr="00AA573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сельскохозяйственные организации</w:t>
      </w:r>
      <w:r w:rsidRPr="00AA5730">
        <w:rPr>
          <w:rFonts w:ascii="Times New Roman" w:hAnsi="Times New Roman" w:cs="Times New Roman"/>
          <w:sz w:val="28"/>
          <w:szCs w:val="28"/>
        </w:rPr>
        <w:t>, индивидуальны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A5730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5730">
        <w:rPr>
          <w:rFonts w:ascii="Times New Roman" w:hAnsi="Times New Roman" w:cs="Times New Roman"/>
          <w:sz w:val="28"/>
          <w:szCs w:val="28"/>
        </w:rPr>
        <w:t>, крестьянск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5730">
        <w:rPr>
          <w:rFonts w:ascii="Times New Roman" w:hAnsi="Times New Roman" w:cs="Times New Roman"/>
          <w:sz w:val="28"/>
          <w:szCs w:val="28"/>
        </w:rPr>
        <w:t>е (фермерск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5730">
        <w:rPr>
          <w:rFonts w:ascii="Times New Roman" w:hAnsi="Times New Roman" w:cs="Times New Roman"/>
          <w:sz w:val="28"/>
          <w:szCs w:val="28"/>
        </w:rPr>
        <w:t>е) хозяйства;</w:t>
      </w:r>
    </w:p>
    <w:p w:rsidR="00AA5730" w:rsidRPr="00AA5730" w:rsidRDefault="00AA5730" w:rsidP="00AA5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5730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A5730">
        <w:rPr>
          <w:rFonts w:ascii="Times New Roman" w:hAnsi="Times New Roman" w:cs="Times New Roman"/>
          <w:sz w:val="28"/>
          <w:szCs w:val="28"/>
        </w:rPr>
        <w:t xml:space="preserve">. приоритетная целевая группа сельскохозяйственных товаропроизводителей – субъекты </w:t>
      </w:r>
      <w:r>
        <w:rPr>
          <w:rFonts w:ascii="Times New Roman" w:hAnsi="Times New Roman" w:cs="Times New Roman"/>
          <w:sz w:val="28"/>
          <w:szCs w:val="28"/>
        </w:rPr>
        <w:t xml:space="preserve">крупного, </w:t>
      </w:r>
      <w:r w:rsidRPr="00AA5730">
        <w:rPr>
          <w:rFonts w:ascii="Times New Roman" w:hAnsi="Times New Roman" w:cs="Times New Roman"/>
          <w:sz w:val="28"/>
          <w:szCs w:val="28"/>
        </w:rPr>
        <w:t xml:space="preserve">малого и среднего  предпринимательства, индивидуальные предприниматели, крестьянские (фермерские) хозяйства, в </w:t>
      </w:r>
      <w:proofErr w:type="gramStart"/>
      <w:r w:rsidRPr="00AA5730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Pr="00AA5730">
        <w:rPr>
          <w:rFonts w:ascii="Times New Roman" w:hAnsi="Times New Roman" w:cs="Times New Roman"/>
          <w:sz w:val="28"/>
          <w:szCs w:val="28"/>
        </w:rPr>
        <w:t xml:space="preserve"> входят:</w:t>
      </w:r>
    </w:p>
    <w:p w:rsidR="00AA5730" w:rsidRPr="00AA5730" w:rsidRDefault="00AA5730" w:rsidP="00AA5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5730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A5730">
        <w:rPr>
          <w:rFonts w:ascii="Times New Roman" w:hAnsi="Times New Roman" w:cs="Times New Roman"/>
          <w:sz w:val="28"/>
          <w:szCs w:val="28"/>
        </w:rPr>
        <w:t>.1. зарегистрированные и осуществляющие сельскохозяйственную деятельность на территории Пермского муниципального района;</w:t>
      </w:r>
      <w:proofErr w:type="gramEnd"/>
    </w:p>
    <w:p w:rsidR="00AA5730" w:rsidRPr="00AA5730" w:rsidRDefault="00AA5730" w:rsidP="00AA5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5730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A5730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AA5730">
        <w:rPr>
          <w:rFonts w:ascii="Times New Roman" w:hAnsi="Times New Roman" w:cs="Times New Roman"/>
          <w:sz w:val="28"/>
          <w:szCs w:val="28"/>
        </w:rPr>
        <w:t>включенные</w:t>
      </w:r>
      <w:proofErr w:type="gramEnd"/>
      <w:r w:rsidRPr="00AA5730">
        <w:rPr>
          <w:rFonts w:ascii="Times New Roman" w:hAnsi="Times New Roman" w:cs="Times New Roman"/>
          <w:sz w:val="28"/>
          <w:szCs w:val="28"/>
        </w:rPr>
        <w:t xml:space="preserve"> в Единый государственный реестр юридических лиц;</w:t>
      </w:r>
    </w:p>
    <w:p w:rsidR="00AA5730" w:rsidRPr="00AA5730" w:rsidRDefault="00AA5730" w:rsidP="00AA5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5730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A5730">
        <w:rPr>
          <w:rFonts w:ascii="Times New Roman" w:hAnsi="Times New Roman" w:cs="Times New Roman"/>
          <w:sz w:val="28"/>
          <w:szCs w:val="28"/>
        </w:rPr>
        <w:t>.3.  не признанные банкротом в соответствии с Федеральным Законом от 26 октября 2002 № 127-ФЗ «О несостоятельности (банкротстве)»;</w:t>
      </w:r>
      <w:proofErr w:type="gramEnd"/>
    </w:p>
    <w:p w:rsidR="00AA5730" w:rsidRPr="00AA5730" w:rsidRDefault="00AA5730" w:rsidP="00AA5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5730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A5730">
        <w:rPr>
          <w:rFonts w:ascii="Times New Roman" w:hAnsi="Times New Roman" w:cs="Times New Roman"/>
          <w:sz w:val="28"/>
          <w:szCs w:val="28"/>
        </w:rPr>
        <w:t>.4. не находятся в стадии ликвидации, реорганизации.</w:t>
      </w:r>
    </w:p>
    <w:p w:rsidR="00AA5730" w:rsidRPr="00AA5730" w:rsidRDefault="00AA5730" w:rsidP="00AA5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5730">
        <w:rPr>
          <w:rFonts w:ascii="Times New Roman" w:hAnsi="Times New Roman" w:cs="Times New Roman"/>
          <w:sz w:val="28"/>
          <w:szCs w:val="28"/>
        </w:rPr>
        <w:lastRenderedPageBreak/>
        <w:t>1.3. Главным распорядителем субсидий является управление по развитию агропромышленного комплекса и предпринимательства администрации Пермского муниципального района.</w:t>
      </w:r>
    </w:p>
    <w:p w:rsidR="00AA5730" w:rsidRDefault="00AA5730" w:rsidP="00AA5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5730">
        <w:rPr>
          <w:rFonts w:ascii="Times New Roman" w:hAnsi="Times New Roman" w:cs="Times New Roman"/>
          <w:sz w:val="28"/>
          <w:szCs w:val="28"/>
        </w:rPr>
        <w:t xml:space="preserve">1.4. Субсидия 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крупным, средним и </w:t>
      </w:r>
      <w:r w:rsidRPr="00AA5730">
        <w:rPr>
          <w:rFonts w:ascii="Times New Roman" w:hAnsi="Times New Roman" w:cs="Times New Roman"/>
          <w:sz w:val="28"/>
          <w:szCs w:val="28"/>
        </w:rPr>
        <w:t xml:space="preserve">малым сельскохозяйственным организациям, индивидуальным предпринимателям и крестьянским (фермерским) хозяйствам, с целью возмещения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A5730">
        <w:rPr>
          <w:rFonts w:ascii="Times New Roman" w:hAnsi="Times New Roman" w:cs="Times New Roman"/>
          <w:sz w:val="28"/>
          <w:szCs w:val="28"/>
        </w:rPr>
        <w:t>0 % от стоимости приобретен</w:t>
      </w:r>
      <w:r w:rsidR="007439A8">
        <w:rPr>
          <w:rFonts w:ascii="Times New Roman" w:hAnsi="Times New Roman" w:cs="Times New Roman"/>
          <w:sz w:val="28"/>
          <w:szCs w:val="28"/>
        </w:rPr>
        <w:t>ных</w:t>
      </w:r>
      <w:r w:rsidRPr="00AA5730">
        <w:rPr>
          <w:rFonts w:ascii="Times New Roman" w:hAnsi="Times New Roman" w:cs="Times New Roman"/>
          <w:sz w:val="28"/>
          <w:szCs w:val="28"/>
        </w:rPr>
        <w:t xml:space="preserve"> минеральных удобрений и средств защиты рас</w:t>
      </w:r>
      <w:r>
        <w:rPr>
          <w:rFonts w:ascii="Times New Roman" w:hAnsi="Times New Roman" w:cs="Times New Roman"/>
          <w:sz w:val="28"/>
          <w:szCs w:val="28"/>
        </w:rPr>
        <w:t xml:space="preserve">тений </w:t>
      </w:r>
      <w:r w:rsidRPr="00AA573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дальнейшего развития хозяйства</w:t>
      </w:r>
      <w:r w:rsidRPr="00AA5730">
        <w:rPr>
          <w:rFonts w:ascii="Times New Roman" w:hAnsi="Times New Roman" w:cs="Times New Roman"/>
          <w:sz w:val="28"/>
          <w:szCs w:val="28"/>
        </w:rPr>
        <w:t>.</w:t>
      </w:r>
    </w:p>
    <w:p w:rsidR="00AA5730" w:rsidRPr="00AA5730" w:rsidRDefault="00AA5730" w:rsidP="00AA5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5730">
        <w:rPr>
          <w:rFonts w:ascii="Times New Roman" w:hAnsi="Times New Roman" w:cs="Times New Roman"/>
          <w:sz w:val="28"/>
          <w:szCs w:val="28"/>
        </w:rPr>
        <w:t>1.5. Субсидии носят целевой характер и не могут быть использованы на другие цели.</w:t>
      </w:r>
    </w:p>
    <w:p w:rsidR="00AA5730" w:rsidRDefault="00AA5730" w:rsidP="00AA5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5730">
        <w:rPr>
          <w:rFonts w:ascii="Times New Roman" w:hAnsi="Times New Roman" w:cs="Times New Roman"/>
          <w:sz w:val="28"/>
          <w:szCs w:val="28"/>
        </w:rPr>
        <w:t>1.6. Субсидии предоставляются в пределах бюджетных ассигнований, предусмотрен</w:t>
      </w:r>
      <w:bookmarkStart w:id="0" w:name="_GoBack"/>
      <w:bookmarkEnd w:id="0"/>
      <w:r w:rsidRPr="00AA5730">
        <w:rPr>
          <w:rFonts w:ascii="Times New Roman" w:hAnsi="Times New Roman" w:cs="Times New Roman"/>
          <w:sz w:val="28"/>
          <w:szCs w:val="28"/>
        </w:rPr>
        <w:t>ных в бюджете Пермского муниципального района на соответствующий финансовый год и лимитов бюджетных обязательств, утвержденных Управлению в установленном порядке на цели, предусмотренные пунктом 1.4. настоящего Порядка.</w:t>
      </w:r>
    </w:p>
    <w:p w:rsidR="00AA5730" w:rsidRDefault="00AA5730" w:rsidP="00AA57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3C93" w:rsidRPr="00233C93" w:rsidRDefault="00233C93" w:rsidP="00233C93">
      <w:pPr>
        <w:pStyle w:val="ConsPlusNormal"/>
        <w:tabs>
          <w:tab w:val="left" w:pos="426"/>
          <w:tab w:val="left" w:pos="709"/>
          <w:tab w:val="left" w:pos="993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C93">
        <w:rPr>
          <w:rFonts w:ascii="Times New Roman" w:hAnsi="Times New Roman" w:cs="Times New Roman"/>
          <w:b/>
          <w:sz w:val="28"/>
          <w:szCs w:val="28"/>
        </w:rPr>
        <w:t>2.</w:t>
      </w:r>
      <w:r w:rsidRPr="00233C93">
        <w:rPr>
          <w:rFonts w:ascii="Times New Roman" w:hAnsi="Times New Roman" w:cs="Times New Roman"/>
          <w:b/>
          <w:sz w:val="28"/>
          <w:szCs w:val="28"/>
        </w:rPr>
        <w:tab/>
        <w:t>Общие условия и порядок предоставления субсидий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>2.1. Субсидии, указанные в подпунктах 1.1.1. пункта 1.1 настоящего Порядка, предоставляются сельскохозяйственным товаропроизводителям: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>2.1.1. соответствующим категориям субъектов малого и среднего предпринимательства, установленным Федеральным законом от 24 июля 2007 г. № 209-ФЗ «О развитии малого и среднего предпринимательства в Российской Федерации»;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 xml:space="preserve">2.1.2. </w:t>
      </w:r>
      <w:proofErr w:type="gramStart"/>
      <w:r w:rsidRPr="00233C93">
        <w:rPr>
          <w:rFonts w:ascii="Times New Roman" w:hAnsi="Times New Roman" w:cs="Times New Roman"/>
          <w:sz w:val="28"/>
          <w:szCs w:val="28"/>
        </w:rPr>
        <w:t>зарегистрированным</w:t>
      </w:r>
      <w:proofErr w:type="gramEnd"/>
      <w:r w:rsidRPr="00233C93">
        <w:rPr>
          <w:rFonts w:ascii="Times New Roman" w:hAnsi="Times New Roman" w:cs="Times New Roman"/>
          <w:sz w:val="28"/>
          <w:szCs w:val="28"/>
        </w:rPr>
        <w:t xml:space="preserve"> и (или) осуществляющим деятельность на территории Пермского муниципального района;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>2.1.3. соответствующим на дату, предшествующую дате подачи заявки не более чем на 30 календарных дней, следующим требованиям: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3C93">
        <w:rPr>
          <w:rFonts w:ascii="Times New Roman" w:hAnsi="Times New Roman" w:cs="Times New Roman"/>
          <w:sz w:val="28"/>
          <w:szCs w:val="28"/>
        </w:rPr>
        <w:t>2.1.3.1. не имеющим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(далее – задолженность по уплате налогов, страховых взносов);</w:t>
      </w:r>
      <w:proofErr w:type="gramEnd"/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 xml:space="preserve">2.1.3.2. не имеющим просроченной задолженности по возврату в соответствующий бюджет бюджетной системы Российской Федерации субсидий, бюджетных инвестиций, </w:t>
      </w:r>
      <w:proofErr w:type="gramStart"/>
      <w:r w:rsidRPr="00233C93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233C93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>2.1.3.3. получатели субсидий – юридические лица не должны находиться в процессе реорганизации, ликвидации, банкротства, а получатели субсидий – индивидуальные предприниматели не должны прекратить деятельность в качестве индивидуального предпринимателя;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3C93">
        <w:rPr>
          <w:rFonts w:ascii="Times New Roman" w:hAnsi="Times New Roman" w:cs="Times New Roman"/>
          <w:sz w:val="28"/>
          <w:szCs w:val="28"/>
        </w:rPr>
        <w:t xml:space="preserve">2.1.3.4. не являющимся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</w:t>
      </w:r>
      <w:r w:rsidRPr="00233C93">
        <w:rPr>
          <w:rFonts w:ascii="Times New Roman" w:hAnsi="Times New Roman" w:cs="Times New Roman"/>
          <w:sz w:val="28"/>
          <w:szCs w:val="28"/>
        </w:rPr>
        <w:lastRenderedPageBreak/>
        <w:t>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233C93">
        <w:rPr>
          <w:rFonts w:ascii="Times New Roman" w:hAnsi="Times New Roman" w:cs="Times New Roman"/>
          <w:sz w:val="28"/>
          <w:szCs w:val="28"/>
        </w:rPr>
        <w:t xml:space="preserve"> таких юридических лиц, в совокупности превышает 50 процентов;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3C93">
        <w:rPr>
          <w:rFonts w:ascii="Times New Roman" w:hAnsi="Times New Roman" w:cs="Times New Roman"/>
          <w:sz w:val="28"/>
          <w:szCs w:val="28"/>
        </w:rPr>
        <w:t>2.1.3.5. не являющимся получателем средств из соответствующего бюджета бюджетной системы Российской Федерации в соответствии с правовым актом, на основании иных нормативных правовых актов или муниципальных правовых актов на цели предоставления субсидии;</w:t>
      </w:r>
      <w:proofErr w:type="gramEnd"/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3C93">
        <w:rPr>
          <w:rFonts w:ascii="Times New Roman" w:hAnsi="Times New Roman" w:cs="Times New Roman"/>
          <w:sz w:val="28"/>
          <w:szCs w:val="28"/>
        </w:rPr>
        <w:t>2.1.4. не являющимся кредитными организациями, страховыми организациями, инвестиционными фондами, негосударственными пенсионными фондами, профессиональными участниками рынка ценных бумаг, ломбардами;</w:t>
      </w:r>
      <w:proofErr w:type="gramEnd"/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3C93">
        <w:rPr>
          <w:rFonts w:ascii="Times New Roman" w:hAnsi="Times New Roman" w:cs="Times New Roman"/>
          <w:sz w:val="28"/>
          <w:szCs w:val="28"/>
        </w:rPr>
        <w:t>2.1.5. не являющимся участниками соглашений о разделе продукции;</w:t>
      </w:r>
      <w:proofErr w:type="gramEnd"/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 xml:space="preserve">2.1.6. не </w:t>
      </w:r>
      <w:proofErr w:type="gramStart"/>
      <w:r w:rsidRPr="00233C93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Pr="00233C93">
        <w:rPr>
          <w:rFonts w:ascii="Times New Roman" w:hAnsi="Times New Roman" w:cs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3C93">
        <w:rPr>
          <w:rFonts w:ascii="Times New Roman" w:hAnsi="Times New Roman" w:cs="Times New Roman"/>
          <w:sz w:val="28"/>
          <w:szCs w:val="28"/>
        </w:rPr>
        <w:t>2.1.7. не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  <w:proofErr w:type="gramEnd"/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3C93">
        <w:rPr>
          <w:rFonts w:ascii="Times New Roman" w:hAnsi="Times New Roman" w:cs="Times New Roman"/>
          <w:sz w:val="28"/>
          <w:szCs w:val="28"/>
        </w:rPr>
        <w:t>2.1.8. не 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  <w:proofErr w:type="gramEnd"/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 xml:space="preserve">2.1.9. не допускавшим в течение последних трех лет на дату подачи документов в уполномоченный орган в </w:t>
      </w:r>
      <w:r w:rsidRPr="00431B6F">
        <w:rPr>
          <w:rFonts w:ascii="Times New Roman" w:hAnsi="Times New Roman" w:cs="Times New Roman"/>
          <w:sz w:val="28"/>
          <w:szCs w:val="28"/>
        </w:rPr>
        <w:t xml:space="preserve">соответствии с пунктом </w:t>
      </w:r>
      <w:r w:rsidR="00431B6F" w:rsidRPr="00431B6F">
        <w:rPr>
          <w:rFonts w:ascii="Times New Roman" w:hAnsi="Times New Roman" w:cs="Times New Roman"/>
          <w:sz w:val="28"/>
          <w:szCs w:val="28"/>
        </w:rPr>
        <w:t>3.2.</w:t>
      </w:r>
      <w:r w:rsidRPr="00431B6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233C93">
        <w:rPr>
          <w:rFonts w:ascii="Times New Roman" w:hAnsi="Times New Roman" w:cs="Times New Roman"/>
          <w:sz w:val="28"/>
          <w:szCs w:val="28"/>
        </w:rPr>
        <w:t>Порядка нецелевое использование субсидий либо нарушение порядка, условий, установленных при их предоставлении, за счет средств бюджетов бюджетной системы Российской Федерации;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3C93">
        <w:rPr>
          <w:rFonts w:ascii="Times New Roman" w:hAnsi="Times New Roman" w:cs="Times New Roman"/>
          <w:sz w:val="28"/>
          <w:szCs w:val="28"/>
        </w:rPr>
        <w:t xml:space="preserve">2.1.10. заключившим с управлением по развитию агропромышленного комплекса и предпринимательства администрации Пермского муниципального района соглашение о предоставлении субсидии в </w:t>
      </w:r>
      <w:r w:rsidRPr="00431B6F">
        <w:rPr>
          <w:rFonts w:ascii="Times New Roman" w:hAnsi="Times New Roman" w:cs="Times New Roman"/>
          <w:sz w:val="28"/>
          <w:szCs w:val="28"/>
        </w:rPr>
        <w:t xml:space="preserve">соответствии с пунктом </w:t>
      </w:r>
      <w:r w:rsidR="00431B6F" w:rsidRPr="00431B6F">
        <w:rPr>
          <w:rFonts w:ascii="Times New Roman" w:hAnsi="Times New Roman" w:cs="Times New Roman"/>
          <w:sz w:val="28"/>
          <w:szCs w:val="28"/>
        </w:rPr>
        <w:t>4.1.</w:t>
      </w:r>
      <w:r w:rsidRPr="00431B6F">
        <w:rPr>
          <w:rFonts w:ascii="Times New Roman" w:hAnsi="Times New Roman" w:cs="Times New Roman"/>
          <w:sz w:val="28"/>
          <w:szCs w:val="28"/>
        </w:rPr>
        <w:t xml:space="preserve"> </w:t>
      </w:r>
      <w:r w:rsidRPr="00233C93">
        <w:rPr>
          <w:rFonts w:ascii="Times New Roman" w:hAnsi="Times New Roman" w:cs="Times New Roman"/>
          <w:sz w:val="28"/>
          <w:szCs w:val="28"/>
        </w:rPr>
        <w:t>настоящего Порядка;</w:t>
      </w:r>
      <w:proofErr w:type="gramEnd"/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 xml:space="preserve">2.1.12. не </w:t>
      </w:r>
      <w:proofErr w:type="gramStart"/>
      <w:r w:rsidRPr="00233C93">
        <w:rPr>
          <w:rFonts w:ascii="Times New Roman" w:hAnsi="Times New Roman" w:cs="Times New Roman"/>
          <w:sz w:val="28"/>
          <w:szCs w:val="28"/>
        </w:rPr>
        <w:t>допускающим</w:t>
      </w:r>
      <w:proofErr w:type="gramEnd"/>
      <w:r w:rsidRPr="00233C93">
        <w:rPr>
          <w:rFonts w:ascii="Times New Roman" w:hAnsi="Times New Roman" w:cs="Times New Roman"/>
          <w:sz w:val="28"/>
          <w:szCs w:val="28"/>
        </w:rPr>
        <w:t xml:space="preserve"> наличие задолженности по уплате налогов, сборов в течение 3 (трех) лет с момента получения субсидии или предпринимающим незамедлительно меры по погашению имеющейся задолженности по уплате налогов, сборов.</w:t>
      </w:r>
    </w:p>
    <w:p w:rsidR="00AA5730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>2.2. В предоставлении субсидий должно быть отказано в случае, если ранее в отношении сельскохозяйственного товаропроизводителя было принято решение об оказании аналогичной поддержки (поддержки, условия оказания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3C93">
        <w:rPr>
          <w:rFonts w:ascii="Times New Roman" w:hAnsi="Times New Roman" w:cs="Times New Roman"/>
          <w:sz w:val="28"/>
          <w:szCs w:val="28"/>
        </w:rPr>
        <w:t xml:space="preserve"> которой совпадают, включая форму, вид поддержки и цели ее оказания) и сроки ее оказания не истекли.</w:t>
      </w:r>
    </w:p>
    <w:p w:rsid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3C93" w:rsidRPr="00233C93" w:rsidRDefault="00233C93" w:rsidP="00233C93">
      <w:pPr>
        <w:pStyle w:val="ConsPlusNormal"/>
        <w:tabs>
          <w:tab w:val="left" w:pos="709"/>
          <w:tab w:val="left" w:pos="993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C93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233C93">
        <w:rPr>
          <w:rFonts w:ascii="Times New Roman" w:hAnsi="Times New Roman" w:cs="Times New Roman"/>
          <w:b/>
          <w:sz w:val="28"/>
          <w:szCs w:val="28"/>
        </w:rPr>
        <w:tab/>
        <w:t>Условия и порядок предоставления субсидии сельскохозяйственным товаропроизводителям на возмещение части затрат на приобретение минеральных  удобрений и средств защиты растений</w:t>
      </w:r>
    </w:p>
    <w:p w:rsidR="00233C93" w:rsidRPr="00233C93" w:rsidRDefault="00233C93" w:rsidP="00233C93">
      <w:pPr>
        <w:pStyle w:val="ConsPlusNormal"/>
        <w:tabs>
          <w:tab w:val="left" w:pos="709"/>
          <w:tab w:val="left" w:pos="993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>3.1. Субсидия предоставляется при соблюдении следующих условий: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>3.1.1. соответствие сельскохозяйственного товаропроизводителя требованиям, установленным подпунктами 2.1.1–2.1.12 пункта 2.1 настоящего Порядка;</w:t>
      </w:r>
    </w:p>
    <w:p w:rsid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33C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C93">
        <w:rPr>
          <w:rFonts w:ascii="Times New Roman" w:hAnsi="Times New Roman" w:cs="Times New Roman"/>
          <w:sz w:val="28"/>
          <w:szCs w:val="28"/>
        </w:rPr>
        <w:t>приобретение минеральных удобрений и средств защиты растений в период с 1 октября предшествующего года и 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33C93">
        <w:rPr>
          <w:rFonts w:ascii="Times New Roman" w:hAnsi="Times New Roman" w:cs="Times New Roman"/>
          <w:sz w:val="28"/>
          <w:szCs w:val="28"/>
        </w:rPr>
        <w:t xml:space="preserve"> 30 сентября текущего года;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</w:t>
      </w:r>
      <w:r w:rsidRPr="00233C93">
        <w:rPr>
          <w:rFonts w:ascii="Times New Roman" w:hAnsi="Times New Roman" w:cs="Times New Roman"/>
          <w:sz w:val="28"/>
          <w:szCs w:val="28"/>
        </w:rPr>
        <w:t>внесение минеральных удобрений и средств защиты растений на посевные площади текущего года под сельскохозяйственные культуры;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</w:t>
      </w:r>
      <w:r w:rsidRPr="00233C93">
        <w:rPr>
          <w:rFonts w:ascii="Times New Roman" w:hAnsi="Times New Roman" w:cs="Times New Roman"/>
          <w:sz w:val="28"/>
          <w:szCs w:val="28"/>
        </w:rPr>
        <w:t xml:space="preserve"> недопущение снижения посевных площадей в текущем году к уровню прошлого года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3.1.5. </w:t>
      </w:r>
      <w:r w:rsidRPr="00233C93">
        <w:rPr>
          <w:rFonts w:ascii="Times New Roman" w:hAnsi="Times New Roman" w:cs="Times New Roman"/>
          <w:sz w:val="28"/>
          <w:szCs w:val="28"/>
        </w:rPr>
        <w:t>наличие посевных площадей, занятых картофелем и овощами открытого и закрытого грунта текущего года;</w:t>
      </w:r>
    </w:p>
    <w:p w:rsid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3.1.6.</w:t>
      </w:r>
      <w:r w:rsidRPr="00233C93">
        <w:rPr>
          <w:rFonts w:ascii="Times New Roman" w:hAnsi="Times New Roman" w:cs="Times New Roman"/>
          <w:sz w:val="28"/>
          <w:szCs w:val="28"/>
        </w:rPr>
        <w:t xml:space="preserve"> недопущение снижения посевных площадей в текущем году к уровню прошлого года.</w:t>
      </w:r>
    </w:p>
    <w:p w:rsid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 xml:space="preserve"> Размер субсидии сельскохозяйственным товаропроизводителям на возмещение части затрат на приобретение </w:t>
      </w:r>
      <w:r w:rsidR="00CC5EED" w:rsidRPr="00CC5EED">
        <w:rPr>
          <w:rFonts w:ascii="Times New Roman" w:hAnsi="Times New Roman" w:cs="Times New Roman"/>
          <w:sz w:val="28"/>
          <w:szCs w:val="28"/>
        </w:rPr>
        <w:t>минеральных  удобрений и средств защиты растений</w:t>
      </w:r>
      <w:r w:rsidRPr="00233C93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33C93">
        <w:rPr>
          <w:rFonts w:ascii="Times New Roman" w:hAnsi="Times New Roman" w:cs="Times New Roman"/>
          <w:sz w:val="28"/>
          <w:szCs w:val="28"/>
        </w:rPr>
        <w:t>0 % от общей стоимости приобретенн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33C93">
        <w:rPr>
          <w:rFonts w:ascii="Times New Roman" w:hAnsi="Times New Roman" w:cs="Times New Roman"/>
          <w:sz w:val="28"/>
          <w:szCs w:val="28"/>
        </w:rPr>
        <w:t xml:space="preserve"> минеральных  удобрений и средств защиты растений</w:t>
      </w:r>
      <w:r w:rsidR="00CC5EED" w:rsidRPr="00CC5EED">
        <w:t xml:space="preserve"> </w:t>
      </w:r>
      <w:r w:rsidR="00CC5EED" w:rsidRPr="00CC5EED">
        <w:rPr>
          <w:rFonts w:ascii="Times New Roman" w:hAnsi="Times New Roman" w:cs="Times New Roman"/>
          <w:sz w:val="28"/>
          <w:szCs w:val="28"/>
        </w:rPr>
        <w:t>в период с 1 октября предшествующего года и да 30 сентября текущего года.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>Субсидии предоставляются сельскохозяйственным товаропроизводителям с целью сохранения и развития ресурсного потенциала сельскохозяйственного производства, обеспечивающего инвестиционную привлекательность отрасли.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>3.2.</w:t>
      </w:r>
      <w:r w:rsidRPr="00233C93">
        <w:rPr>
          <w:rFonts w:ascii="Times New Roman" w:hAnsi="Times New Roman" w:cs="Times New Roman"/>
          <w:sz w:val="28"/>
          <w:szCs w:val="28"/>
        </w:rPr>
        <w:tab/>
        <w:t>Управление  размещает на своем официальном сайте в информационно-телекоммуникационной сети «Интернет» по адресу: http://www.ush.permraion.ru (далее – официальный сайт) объявление о дате начала приема документов на получение субсидии. Для участия сельскохозяйственные товаропроизводители в течение 7 рабочих дней со дня размещения объявления представляет в Управление следующий комплект документов: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 xml:space="preserve">3.2.1. заявку на предоставление сельскохозяйственным товаропроизводителям субсидии на приобретение </w:t>
      </w:r>
      <w:r w:rsidR="00CC5EED" w:rsidRPr="00CC5EED">
        <w:rPr>
          <w:rFonts w:ascii="Times New Roman" w:hAnsi="Times New Roman" w:cs="Times New Roman"/>
          <w:sz w:val="28"/>
          <w:szCs w:val="28"/>
        </w:rPr>
        <w:t>минеральных  удобрений и средств защиты растений</w:t>
      </w:r>
      <w:r w:rsidRPr="00233C93">
        <w:rPr>
          <w:rFonts w:ascii="Times New Roman" w:hAnsi="Times New Roman" w:cs="Times New Roman"/>
          <w:sz w:val="28"/>
          <w:szCs w:val="28"/>
        </w:rPr>
        <w:t>, согласно приложению 1 к настоящему Порядку (далее - заявка);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 xml:space="preserve">3.2.2. копии договора на приобретение </w:t>
      </w:r>
      <w:r w:rsidR="00CC5EED" w:rsidRPr="00CC5EED">
        <w:rPr>
          <w:rFonts w:ascii="Times New Roman" w:hAnsi="Times New Roman" w:cs="Times New Roman"/>
          <w:sz w:val="28"/>
          <w:szCs w:val="28"/>
        </w:rPr>
        <w:t>минеральных  удобрений и средств защиты растений</w:t>
      </w:r>
      <w:r w:rsidRPr="00233C93">
        <w:rPr>
          <w:rFonts w:ascii="Times New Roman" w:hAnsi="Times New Roman" w:cs="Times New Roman"/>
          <w:sz w:val="28"/>
          <w:szCs w:val="28"/>
        </w:rPr>
        <w:t>;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>3.2.</w:t>
      </w:r>
      <w:r w:rsidR="00CC5EED">
        <w:rPr>
          <w:rFonts w:ascii="Times New Roman" w:hAnsi="Times New Roman" w:cs="Times New Roman"/>
          <w:sz w:val="28"/>
          <w:szCs w:val="28"/>
        </w:rPr>
        <w:t>3</w:t>
      </w:r>
      <w:r w:rsidRPr="00233C93">
        <w:rPr>
          <w:rFonts w:ascii="Times New Roman" w:hAnsi="Times New Roman" w:cs="Times New Roman"/>
          <w:sz w:val="28"/>
          <w:szCs w:val="28"/>
        </w:rPr>
        <w:t>. копии платежных поручений (квитанции приходным кассовым ордером), подтверждающих факт оплаты не менее 100 % от суммы приобретенн</w:t>
      </w:r>
      <w:r w:rsidR="00CC5EED">
        <w:rPr>
          <w:rFonts w:ascii="Times New Roman" w:hAnsi="Times New Roman" w:cs="Times New Roman"/>
          <w:sz w:val="28"/>
          <w:szCs w:val="28"/>
        </w:rPr>
        <w:t>ых</w:t>
      </w:r>
      <w:r w:rsidRPr="00233C93">
        <w:rPr>
          <w:rFonts w:ascii="Times New Roman" w:hAnsi="Times New Roman" w:cs="Times New Roman"/>
          <w:sz w:val="28"/>
          <w:szCs w:val="28"/>
        </w:rPr>
        <w:t xml:space="preserve"> </w:t>
      </w:r>
      <w:r w:rsidR="00CC5EED" w:rsidRPr="00CC5EED">
        <w:rPr>
          <w:rFonts w:ascii="Times New Roman" w:hAnsi="Times New Roman" w:cs="Times New Roman"/>
          <w:sz w:val="28"/>
          <w:szCs w:val="28"/>
        </w:rPr>
        <w:t>минеральных  удобрений и средств защиты растений</w:t>
      </w:r>
      <w:r w:rsidRPr="00233C93">
        <w:rPr>
          <w:rFonts w:ascii="Times New Roman" w:hAnsi="Times New Roman" w:cs="Times New Roman"/>
          <w:sz w:val="28"/>
          <w:szCs w:val="28"/>
        </w:rPr>
        <w:t>;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>3.2.</w:t>
      </w:r>
      <w:r w:rsidR="00CC5EED">
        <w:rPr>
          <w:rFonts w:ascii="Times New Roman" w:hAnsi="Times New Roman" w:cs="Times New Roman"/>
          <w:sz w:val="28"/>
          <w:szCs w:val="28"/>
        </w:rPr>
        <w:t>4</w:t>
      </w:r>
      <w:r w:rsidRPr="00233C93">
        <w:rPr>
          <w:rFonts w:ascii="Times New Roman" w:hAnsi="Times New Roman" w:cs="Times New Roman"/>
          <w:sz w:val="28"/>
          <w:szCs w:val="28"/>
        </w:rPr>
        <w:t xml:space="preserve">. </w:t>
      </w:r>
      <w:r w:rsidR="00CC5EED" w:rsidRPr="00CC5EED">
        <w:rPr>
          <w:rFonts w:ascii="Times New Roman" w:hAnsi="Times New Roman" w:cs="Times New Roman"/>
          <w:sz w:val="28"/>
          <w:szCs w:val="28"/>
        </w:rPr>
        <w:t>копии свидетельства о государственной регистрации, сертификатов и (или) деклараций о соответствии минеральных удобрений (если является неотъемлемой частью договора);</w:t>
      </w:r>
    </w:p>
    <w:p w:rsidR="00CC5EED" w:rsidRPr="00CC5EED" w:rsidRDefault="00233C93" w:rsidP="00CC5E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="00CC5EED">
        <w:rPr>
          <w:rFonts w:ascii="Times New Roman" w:hAnsi="Times New Roman" w:cs="Times New Roman"/>
          <w:sz w:val="28"/>
          <w:szCs w:val="28"/>
        </w:rPr>
        <w:t>5</w:t>
      </w:r>
      <w:r w:rsidRPr="00233C93">
        <w:rPr>
          <w:rFonts w:ascii="Times New Roman" w:hAnsi="Times New Roman" w:cs="Times New Roman"/>
          <w:sz w:val="28"/>
          <w:szCs w:val="28"/>
        </w:rPr>
        <w:t xml:space="preserve">. </w:t>
      </w:r>
      <w:r w:rsidR="00CC5EED" w:rsidRPr="00CC5EED">
        <w:rPr>
          <w:rFonts w:ascii="Times New Roman" w:hAnsi="Times New Roman" w:cs="Times New Roman"/>
          <w:sz w:val="28"/>
          <w:szCs w:val="28"/>
        </w:rPr>
        <w:t>копии актов об использовании минеральных удобрений по унифицированной форме №  420-АПК, утвержденной Приказом Министерства сельского хозяйства Российской Федерации от 16 мая 2003 № 750;</w:t>
      </w:r>
    </w:p>
    <w:p w:rsidR="00CC5EED" w:rsidRDefault="00CC5EED" w:rsidP="00CC5E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</w:t>
      </w:r>
      <w:r w:rsidRPr="00CC5EED">
        <w:rPr>
          <w:rFonts w:ascii="Times New Roman" w:hAnsi="Times New Roman" w:cs="Times New Roman"/>
          <w:sz w:val="28"/>
          <w:szCs w:val="28"/>
        </w:rPr>
        <w:t xml:space="preserve"> копии статистической отчетности «Сведения об итогах сева под урожай» № 4-СХ или № 1-фермер, утвержденные Приказом Росстата на текущий год;</w:t>
      </w:r>
    </w:p>
    <w:p w:rsidR="00233C93" w:rsidRPr="00233C93" w:rsidRDefault="00CC5EED" w:rsidP="00CC5E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3.2.7. </w:t>
      </w:r>
      <w:r w:rsidR="00233C93" w:rsidRPr="00233C93">
        <w:rPr>
          <w:rFonts w:ascii="Times New Roman" w:hAnsi="Times New Roman" w:cs="Times New Roman"/>
          <w:sz w:val="28"/>
          <w:szCs w:val="28"/>
        </w:rPr>
        <w:t xml:space="preserve">копию выписки из Единого государственного реестра индивидуальных предпринимателей, полученную не ранее чем за месяц до даты подачи заявки на предоставление субсидии на приобретение </w:t>
      </w:r>
      <w:r w:rsidRPr="00CC5EED">
        <w:rPr>
          <w:rFonts w:ascii="Times New Roman" w:hAnsi="Times New Roman" w:cs="Times New Roman"/>
          <w:sz w:val="28"/>
          <w:szCs w:val="28"/>
        </w:rPr>
        <w:t>минеральных  удобрений и средств защиты растений</w:t>
      </w:r>
      <w:r w:rsidR="00233C93" w:rsidRPr="00233C93">
        <w:rPr>
          <w:rFonts w:ascii="Times New Roman" w:hAnsi="Times New Roman" w:cs="Times New Roman"/>
          <w:sz w:val="28"/>
          <w:szCs w:val="28"/>
        </w:rPr>
        <w:t>;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>3.2.8.  справки по установленной форме, подтверждающие отсутствие у сельскохозяйственного товаропроизводителя на дату, предшествующую дате подачи заявки не более чем на 30 календарных дней, задолженности по уплате налогов, страховых взносов. В случае наличия задолженности по уплате налогов, страховых взносов дополнительно представляются заверенные копии платежных документов, подтверждающих ее оплату, и (или) соглашения о реструктуризации задолженности.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233C9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33C93">
        <w:rPr>
          <w:rFonts w:ascii="Times New Roman" w:hAnsi="Times New Roman" w:cs="Times New Roman"/>
          <w:sz w:val="28"/>
          <w:szCs w:val="28"/>
        </w:rPr>
        <w:t xml:space="preserve"> если справки по установленной форме, подтверждающие отсутствие у сельскохозяйственного товаропроизводителя задолженности по уплате налогов и (или) задолженности по уплате страховых взносов не представлены сельскохозяйственным товаропроизводителем, содержащиеся в таких справках сведения запрашиваются уполномоченным органом соответственно от: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>-  федерального органа исполнительной власти, осуществляющего функции по контролю и надзору за соблюдением законодательства о налогах и сборах;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>- территориального Фонда социального страхования Российской Федерации в  отношении  страховых  взносов  на  обязательное социальное  страхование от несчастных случаев на производстве и профессиональных заболеваний, уплачиваемых в Фонд социального страхования Российской Федерации;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>3.2.9.  опись представленных документов в двух экземплярах с указанием наименования документов и количества листов.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>3.3.</w:t>
      </w:r>
      <w:r w:rsidRPr="00233C93">
        <w:rPr>
          <w:rFonts w:ascii="Times New Roman" w:hAnsi="Times New Roman" w:cs="Times New Roman"/>
          <w:sz w:val="28"/>
          <w:szCs w:val="28"/>
        </w:rPr>
        <w:tab/>
        <w:t>Представленные копии документов, указанные в пункте 3.2. Порядка, должны быть заверены получателем субсидии и скреплены печатью (при наличии).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>3.4.</w:t>
      </w:r>
      <w:r w:rsidRPr="00233C93">
        <w:rPr>
          <w:rFonts w:ascii="Times New Roman" w:hAnsi="Times New Roman" w:cs="Times New Roman"/>
          <w:sz w:val="28"/>
          <w:szCs w:val="28"/>
        </w:rPr>
        <w:tab/>
        <w:t xml:space="preserve"> Ответственность за достоверность представляемых в Управление сведений, документов, установленных настоящим Порядком, при предоставлении субсидии возлагается на получателей субсидии.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>3.5.</w:t>
      </w:r>
      <w:r w:rsidRPr="00233C93">
        <w:rPr>
          <w:rFonts w:ascii="Times New Roman" w:hAnsi="Times New Roman" w:cs="Times New Roman"/>
          <w:sz w:val="28"/>
          <w:szCs w:val="28"/>
        </w:rPr>
        <w:tab/>
        <w:t>Управление регистрирует представленные получателем документы в журнале регистрации в день их поступления. Журнал должен быть пронумерован, прошнурован и скреплен печатью. Запись должна содержать регистрационный номер, дату и время приема документов.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>3.6.</w:t>
      </w:r>
      <w:r w:rsidRPr="00233C93">
        <w:rPr>
          <w:rFonts w:ascii="Times New Roman" w:hAnsi="Times New Roman" w:cs="Times New Roman"/>
          <w:sz w:val="28"/>
          <w:szCs w:val="28"/>
        </w:rPr>
        <w:tab/>
        <w:t xml:space="preserve">Рассмотрение представленных документов осуществляется специалистами отдела учета и отчетности Управления в течение </w:t>
      </w:r>
      <w:r w:rsidR="00CC5EED">
        <w:rPr>
          <w:rFonts w:ascii="Times New Roman" w:hAnsi="Times New Roman" w:cs="Times New Roman"/>
          <w:sz w:val="28"/>
          <w:szCs w:val="28"/>
        </w:rPr>
        <w:t>5</w:t>
      </w:r>
      <w:r w:rsidRPr="00233C93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233C93">
        <w:rPr>
          <w:rFonts w:ascii="Times New Roman" w:hAnsi="Times New Roman" w:cs="Times New Roman"/>
          <w:sz w:val="28"/>
          <w:szCs w:val="28"/>
        </w:rPr>
        <w:lastRenderedPageBreak/>
        <w:t>с даты поступления</w:t>
      </w:r>
      <w:proofErr w:type="gramEnd"/>
      <w:r w:rsidRPr="00233C93">
        <w:rPr>
          <w:rFonts w:ascii="Times New Roman" w:hAnsi="Times New Roman" w:cs="Times New Roman"/>
          <w:sz w:val="28"/>
          <w:szCs w:val="28"/>
        </w:rPr>
        <w:t xml:space="preserve"> документов. По результатам совокупного анализа документов принимается решение о принятии (об отказе в принятии) документов для выплаты субсидии. Список сельскохозяйственных товаропроизводителей для выплаты субсидии утверждается Приказом Управления.</w:t>
      </w:r>
    </w:p>
    <w:p w:rsidR="00233C93" w:rsidRP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>3.7.</w:t>
      </w:r>
      <w:r w:rsidRPr="00233C93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233C93">
        <w:rPr>
          <w:rFonts w:ascii="Times New Roman" w:hAnsi="Times New Roman" w:cs="Times New Roman"/>
          <w:sz w:val="28"/>
          <w:szCs w:val="28"/>
        </w:rPr>
        <w:t>Основаниями для отказа в принятии документов для выплаты субсидии являются: несоответствие получателя категории лиц, имеющих право на получение субсидии, указанных в разделе 2 настоящего Порядка; несоблюдение указанных в разделе 3 настоящего Порядка условий предоставления субсидий; предоставление неполного пакета документов, а также нарушение срока их представления, указанных в пункте 3.2. настоящего Порядка.</w:t>
      </w:r>
      <w:proofErr w:type="gramEnd"/>
    </w:p>
    <w:p w:rsid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3C93">
        <w:rPr>
          <w:rFonts w:ascii="Times New Roman" w:hAnsi="Times New Roman" w:cs="Times New Roman"/>
          <w:sz w:val="28"/>
          <w:szCs w:val="28"/>
        </w:rPr>
        <w:t>3.8.</w:t>
      </w:r>
      <w:r w:rsidRPr="00233C93">
        <w:rPr>
          <w:rFonts w:ascii="Times New Roman" w:hAnsi="Times New Roman" w:cs="Times New Roman"/>
          <w:sz w:val="28"/>
          <w:szCs w:val="28"/>
        </w:rPr>
        <w:tab/>
        <w:t xml:space="preserve">Управление в течение 5 рабочих дней </w:t>
      </w:r>
      <w:proofErr w:type="gramStart"/>
      <w:r w:rsidRPr="00233C93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233C93">
        <w:rPr>
          <w:rFonts w:ascii="Times New Roman" w:hAnsi="Times New Roman" w:cs="Times New Roman"/>
          <w:sz w:val="28"/>
          <w:szCs w:val="28"/>
        </w:rPr>
        <w:t xml:space="preserve"> Приказа о принятии документов для выплаты субсидии рассчитывает размер субсидии по каждому сельскохозяйственному товаропроизводителю индивидуально.</w:t>
      </w:r>
    </w:p>
    <w:p w:rsid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5EED" w:rsidRPr="00CC5EED" w:rsidRDefault="00CC5EED" w:rsidP="00CC5EE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EED">
        <w:rPr>
          <w:rFonts w:ascii="Times New Roman" w:hAnsi="Times New Roman" w:cs="Times New Roman"/>
          <w:b/>
          <w:sz w:val="28"/>
          <w:szCs w:val="28"/>
        </w:rPr>
        <w:t>4. Предоставление субсидий</w:t>
      </w:r>
    </w:p>
    <w:p w:rsidR="00CC5EED" w:rsidRPr="00CC5EED" w:rsidRDefault="00CC5EED" w:rsidP="00CC5E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5EED" w:rsidRPr="00CC5EED" w:rsidRDefault="00CC5EED" w:rsidP="00CC5E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EED">
        <w:rPr>
          <w:rFonts w:ascii="Times New Roman" w:hAnsi="Times New Roman" w:cs="Times New Roman"/>
          <w:sz w:val="28"/>
          <w:szCs w:val="28"/>
        </w:rPr>
        <w:t>4.1.</w:t>
      </w:r>
      <w:r w:rsidRPr="00CC5EED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CC5EED">
        <w:rPr>
          <w:rFonts w:ascii="Times New Roman" w:hAnsi="Times New Roman" w:cs="Times New Roman"/>
          <w:sz w:val="28"/>
          <w:szCs w:val="28"/>
        </w:rPr>
        <w:t xml:space="preserve">Управление в случае принятия решения о принятии документов для выплаты субсидии в течение трех дней готовит проект соглашения о предоставлении субсидии сельскохозяйственным товаропроизводителям на возмещение части затрат на приобретение </w:t>
      </w:r>
      <w:r w:rsidR="00431B6F" w:rsidRPr="00431B6F">
        <w:rPr>
          <w:rFonts w:ascii="Times New Roman" w:hAnsi="Times New Roman" w:cs="Times New Roman"/>
          <w:sz w:val="28"/>
          <w:szCs w:val="28"/>
        </w:rPr>
        <w:t>минеральных  удобрений и средств защиты растений</w:t>
      </w:r>
      <w:r w:rsidR="00431B6F">
        <w:rPr>
          <w:rFonts w:ascii="Times New Roman" w:hAnsi="Times New Roman" w:cs="Times New Roman"/>
          <w:sz w:val="28"/>
          <w:szCs w:val="28"/>
        </w:rPr>
        <w:t xml:space="preserve"> </w:t>
      </w:r>
      <w:r w:rsidRPr="00CC5EED">
        <w:rPr>
          <w:rFonts w:ascii="Times New Roman" w:hAnsi="Times New Roman" w:cs="Times New Roman"/>
          <w:sz w:val="28"/>
          <w:szCs w:val="28"/>
        </w:rPr>
        <w:t xml:space="preserve"> (далее - Соглашение), заключаемого между Уполномоченным органом и сельскохозяйственным товаропроизводителем, по форме утвержденной Приказом Финансово-экономического управления администрации муниципального образования «Пермский муниципальный район» и направляет его получателю</w:t>
      </w:r>
      <w:proofErr w:type="gramEnd"/>
      <w:r w:rsidRPr="00CC5EED">
        <w:rPr>
          <w:rFonts w:ascii="Times New Roman" w:hAnsi="Times New Roman" w:cs="Times New Roman"/>
          <w:sz w:val="28"/>
          <w:szCs w:val="28"/>
        </w:rPr>
        <w:t xml:space="preserve"> субсидии в двух экземплярах.</w:t>
      </w:r>
    </w:p>
    <w:p w:rsidR="00CC5EED" w:rsidRPr="00CC5EED" w:rsidRDefault="00CC5EED" w:rsidP="00CC5E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5EED">
        <w:rPr>
          <w:rFonts w:ascii="Times New Roman" w:hAnsi="Times New Roman" w:cs="Times New Roman"/>
          <w:sz w:val="28"/>
          <w:szCs w:val="28"/>
        </w:rPr>
        <w:t>4.2.</w:t>
      </w:r>
      <w:r w:rsidRPr="00CC5EED">
        <w:rPr>
          <w:rFonts w:ascii="Times New Roman" w:hAnsi="Times New Roman" w:cs="Times New Roman"/>
          <w:sz w:val="28"/>
          <w:szCs w:val="28"/>
        </w:rPr>
        <w:tab/>
        <w:t>Управление осуществляет прием и регистрацию соглашений в порядке поступления с присвоением порядкового номера в журнале регистрации соглашений, который должен быть пронумерован, прошнурован и скреплен печатью Управления. Запись в журнале регистрации соглашений должна содержать регистрационный номер поступившего соглашения, дату и время его приема. Регистрация соглашений производится в день их поступления в Управление.</w:t>
      </w:r>
    </w:p>
    <w:p w:rsidR="00233C93" w:rsidRDefault="00233C93" w:rsidP="00233C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1B6F" w:rsidRPr="00431B6F" w:rsidRDefault="00431B6F" w:rsidP="00431B6F">
      <w:pPr>
        <w:pStyle w:val="ConsPlusNormal"/>
        <w:tabs>
          <w:tab w:val="left" w:pos="426"/>
          <w:tab w:val="left" w:pos="709"/>
          <w:tab w:val="left" w:pos="851"/>
          <w:tab w:val="left" w:pos="1276"/>
          <w:tab w:val="left" w:pos="1418"/>
          <w:tab w:val="left" w:pos="1701"/>
        </w:tabs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31B6F">
        <w:rPr>
          <w:rFonts w:ascii="Times New Roman" w:hAnsi="Times New Roman" w:cs="Times New Roman"/>
          <w:b/>
          <w:sz w:val="28"/>
          <w:szCs w:val="28"/>
        </w:rPr>
        <w:t>.</w:t>
      </w:r>
      <w:r w:rsidRPr="00431B6F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431B6F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431B6F">
        <w:rPr>
          <w:rFonts w:ascii="Times New Roman" w:hAnsi="Times New Roman" w:cs="Times New Roman"/>
          <w:b/>
          <w:sz w:val="28"/>
          <w:szCs w:val="28"/>
        </w:rPr>
        <w:t xml:space="preserve"> соблюдением условий, целей и порядка предоставления субсидий, ответственность за их нарушение</w:t>
      </w:r>
    </w:p>
    <w:p w:rsidR="00431B6F" w:rsidRPr="00431B6F" w:rsidRDefault="00431B6F" w:rsidP="00431B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1B6F" w:rsidRPr="00431B6F" w:rsidRDefault="00431B6F" w:rsidP="00431B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31B6F">
        <w:rPr>
          <w:rFonts w:ascii="Times New Roman" w:hAnsi="Times New Roman" w:cs="Times New Roman"/>
          <w:sz w:val="28"/>
          <w:szCs w:val="28"/>
        </w:rPr>
        <w:t>.1. Сельскохозяйственный  товаропроизводитель несет ответственность за целевое и эффективное использование субсидии, соблюдение требований и условий, установленных при их предоставлении настоящим Порядком и соглашением о предоставлении субсидии.</w:t>
      </w:r>
    </w:p>
    <w:p w:rsidR="00431B6F" w:rsidRPr="00431B6F" w:rsidRDefault="00431B6F" w:rsidP="00431B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31B6F">
        <w:rPr>
          <w:rFonts w:ascii="Times New Roman" w:hAnsi="Times New Roman" w:cs="Times New Roman"/>
          <w:sz w:val="28"/>
          <w:szCs w:val="28"/>
        </w:rPr>
        <w:t xml:space="preserve">.2. </w:t>
      </w:r>
      <w:proofErr w:type="gramStart"/>
      <w:r w:rsidRPr="00431B6F">
        <w:rPr>
          <w:rFonts w:ascii="Times New Roman" w:hAnsi="Times New Roman" w:cs="Times New Roman"/>
          <w:sz w:val="28"/>
          <w:szCs w:val="28"/>
        </w:rPr>
        <w:t xml:space="preserve">Управление по развитию агропромышленного комплекса и предпринимательства, финансово-экономического управление,  Контрольно-счетная палата Пермского муниципального района проводят обязательную </w:t>
      </w:r>
      <w:r w:rsidRPr="00431B6F">
        <w:rPr>
          <w:rFonts w:ascii="Times New Roman" w:hAnsi="Times New Roman" w:cs="Times New Roman"/>
          <w:sz w:val="28"/>
          <w:szCs w:val="28"/>
        </w:rPr>
        <w:lastRenderedPageBreak/>
        <w:t>проверку соблюдения сельскохозяйственным  товаропроизводителем условий, целей и порядка предоставления субсидий в соответствии с Порядком об обязательной проверке главным распорядителем бюджетных средств, предоставляющим субсидию, и органом муниципального финансового контроля соблюдения условий, целей и порядка предоставления субсидий их получателями в рамках реализации отдельных мероприятий муниципальной программы</w:t>
      </w:r>
      <w:proofErr w:type="gramEnd"/>
      <w:r w:rsidRPr="00431B6F">
        <w:rPr>
          <w:rFonts w:ascii="Times New Roman" w:hAnsi="Times New Roman" w:cs="Times New Roman"/>
          <w:sz w:val="28"/>
          <w:szCs w:val="28"/>
        </w:rPr>
        <w:t xml:space="preserve"> «Сельское хозяйство и устойчивое развитие сельских территорий Пермского муниципального района на среднесрочный период 2016-2020 годы», утвержденной постановлением администрации Пермского муниципального района от 28.10.2015 № 1372, утвержденным постановлением администрации Пермского муниципального района, утвердившим настоящий Порядок.</w:t>
      </w:r>
    </w:p>
    <w:p w:rsidR="00431B6F" w:rsidRPr="00431B6F" w:rsidRDefault="00431B6F" w:rsidP="00431B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31B6F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Pr="00431B6F">
        <w:rPr>
          <w:rFonts w:ascii="Times New Roman" w:hAnsi="Times New Roman" w:cs="Times New Roman"/>
          <w:sz w:val="28"/>
          <w:szCs w:val="28"/>
        </w:rPr>
        <w:t xml:space="preserve">В случае нарушения сельскохозяйственным  товаропроизводителем – получателем субсидии условий, установленных при их предоставлении настоящим Порядком, соглашением о предоставлении субсидии, выявленных по фактам проверок, проведенных управлением по развитию агропромышленного комплекса и предпринимательства, финансово-экономическим управлением, Контрольно-счетной палатой Пермского муниципального района, а также в случае </w:t>
      </w:r>
      <w:proofErr w:type="spellStart"/>
      <w:r w:rsidRPr="00431B6F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31B6F">
        <w:rPr>
          <w:rFonts w:ascii="Times New Roman" w:hAnsi="Times New Roman" w:cs="Times New Roman"/>
          <w:sz w:val="28"/>
          <w:szCs w:val="28"/>
        </w:rPr>
        <w:t xml:space="preserve"> значений показателей результативности, установленных соглашением о предоставлении субсидии, субсидия подлежит возврату в бюджет Пермского муниципального района в следующем</w:t>
      </w:r>
      <w:proofErr w:type="gramEnd"/>
      <w:r w:rsidRPr="00431B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1B6F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431B6F">
        <w:rPr>
          <w:rFonts w:ascii="Times New Roman" w:hAnsi="Times New Roman" w:cs="Times New Roman"/>
          <w:sz w:val="28"/>
          <w:szCs w:val="28"/>
        </w:rPr>
        <w:t>:</w:t>
      </w:r>
    </w:p>
    <w:p w:rsidR="00431B6F" w:rsidRPr="00431B6F" w:rsidRDefault="00431B6F" w:rsidP="00431B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31B6F">
        <w:rPr>
          <w:rFonts w:ascii="Times New Roman" w:hAnsi="Times New Roman" w:cs="Times New Roman"/>
          <w:sz w:val="28"/>
          <w:szCs w:val="28"/>
        </w:rPr>
        <w:t>.3.1. уполномоченный орган направляет сельскохозяйственному  товаропроизводителю требование о возврате субсидии:</w:t>
      </w:r>
    </w:p>
    <w:p w:rsidR="00431B6F" w:rsidRPr="00431B6F" w:rsidRDefault="00431B6F" w:rsidP="00431B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31B6F">
        <w:rPr>
          <w:rFonts w:ascii="Times New Roman" w:hAnsi="Times New Roman" w:cs="Times New Roman"/>
          <w:sz w:val="28"/>
          <w:szCs w:val="28"/>
        </w:rPr>
        <w:t>.3.1.1. в течение 10 (десяти) рабочих дней со дня выявления факта нарушения сельскохозяйственным  товаропроизводителем условий, установленных при их предоставлении настоящим Порядком, соглашением о предоставлении субсидии;</w:t>
      </w:r>
    </w:p>
    <w:p w:rsidR="00431B6F" w:rsidRPr="00431B6F" w:rsidRDefault="00431B6F" w:rsidP="00431B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31B6F">
        <w:rPr>
          <w:rFonts w:ascii="Times New Roman" w:hAnsi="Times New Roman" w:cs="Times New Roman"/>
          <w:sz w:val="28"/>
          <w:szCs w:val="28"/>
        </w:rPr>
        <w:t xml:space="preserve">.3.1.2. в течение 20 (двадцати) рабочих дней со дня выявления факта </w:t>
      </w:r>
      <w:proofErr w:type="spellStart"/>
      <w:r w:rsidRPr="00431B6F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31B6F">
        <w:rPr>
          <w:rFonts w:ascii="Times New Roman" w:hAnsi="Times New Roman" w:cs="Times New Roman"/>
          <w:sz w:val="28"/>
          <w:szCs w:val="28"/>
        </w:rPr>
        <w:t xml:space="preserve"> сельскохозяйственным  товаропроизводителем значений показателей результативности, установленных соглашением о предоставлении субсидии;</w:t>
      </w:r>
    </w:p>
    <w:p w:rsidR="00431B6F" w:rsidRPr="00431B6F" w:rsidRDefault="00431B6F" w:rsidP="00431B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31B6F">
        <w:rPr>
          <w:rFonts w:ascii="Times New Roman" w:hAnsi="Times New Roman" w:cs="Times New Roman"/>
          <w:sz w:val="28"/>
          <w:szCs w:val="28"/>
        </w:rPr>
        <w:t>.3.2. требование о возврате субсидии должно быть исполнено сельскохозяйственным  товаропроизводителем в течение 20 (двадцати) рабочих дней со дня получения указанного требования.</w:t>
      </w:r>
    </w:p>
    <w:p w:rsidR="00B818C5" w:rsidRDefault="00431B6F" w:rsidP="00431B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31B6F">
        <w:rPr>
          <w:rFonts w:ascii="Times New Roman" w:hAnsi="Times New Roman" w:cs="Times New Roman"/>
          <w:sz w:val="28"/>
          <w:szCs w:val="28"/>
        </w:rPr>
        <w:t>.4. В случае невыполнения сельскохозяйственным  товаропроизводителем в срок, установленный пунктом 6.3.2 настоящего Порядка, требования о возврате субсидии уполномоченный орган обеспечивает взыскание субсидии в судебном порядке в арбитражном суде Пермского края. Управление осуществляет контроль достоверности документов, подтверждающих фактические объемы соответствующих затрат, произведенных сельскохозяйственными товаропроизводителями, правильности исчисления размера субсидий</w:t>
      </w:r>
      <w:bookmarkStart w:id="1" w:name="P38"/>
      <w:bookmarkStart w:id="2" w:name="P50"/>
      <w:bookmarkStart w:id="3" w:name="P58"/>
      <w:bookmarkEnd w:id="1"/>
      <w:bookmarkEnd w:id="2"/>
      <w:bookmarkEnd w:id="3"/>
    </w:p>
    <w:p w:rsidR="00431B6F" w:rsidRDefault="00431B6F" w:rsidP="00431B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1B6F" w:rsidRDefault="00431B6F" w:rsidP="00431B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18C5" w:rsidRDefault="00B818C5" w:rsidP="000953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8C5" w:rsidRPr="00B818C5" w:rsidRDefault="00B818C5" w:rsidP="00B818C5">
      <w:pPr>
        <w:widowControl w:val="0"/>
        <w:autoSpaceDE w:val="0"/>
        <w:autoSpaceDN w:val="0"/>
        <w:ind w:left="6237"/>
        <w:outlineLvl w:val="1"/>
        <w:rPr>
          <w:szCs w:val="28"/>
        </w:rPr>
      </w:pPr>
      <w:r w:rsidRPr="00B818C5">
        <w:rPr>
          <w:szCs w:val="28"/>
        </w:rPr>
        <w:lastRenderedPageBreak/>
        <w:t>Приложение 1</w:t>
      </w:r>
    </w:p>
    <w:p w:rsidR="00B818C5" w:rsidRPr="00B818C5" w:rsidRDefault="00B818C5" w:rsidP="00B818C5">
      <w:pPr>
        <w:widowControl w:val="0"/>
        <w:autoSpaceDE w:val="0"/>
        <w:autoSpaceDN w:val="0"/>
        <w:ind w:left="6237"/>
        <w:rPr>
          <w:szCs w:val="28"/>
        </w:rPr>
      </w:pPr>
      <w:r w:rsidRPr="00B818C5">
        <w:rPr>
          <w:szCs w:val="28"/>
        </w:rPr>
        <w:t>к Порядку</w:t>
      </w:r>
    </w:p>
    <w:p w:rsidR="00B818C5" w:rsidRPr="00B818C5" w:rsidRDefault="00B818C5" w:rsidP="00B818C5">
      <w:pPr>
        <w:widowControl w:val="0"/>
        <w:autoSpaceDE w:val="0"/>
        <w:autoSpaceDN w:val="0"/>
        <w:ind w:left="6237"/>
        <w:rPr>
          <w:szCs w:val="28"/>
        </w:rPr>
      </w:pPr>
      <w:r w:rsidRPr="00B818C5">
        <w:rPr>
          <w:szCs w:val="28"/>
        </w:rPr>
        <w:t>предоставления субсидии</w:t>
      </w:r>
    </w:p>
    <w:p w:rsidR="00B818C5" w:rsidRPr="00B818C5" w:rsidRDefault="00431B6F" w:rsidP="00F76A84">
      <w:pPr>
        <w:widowControl w:val="0"/>
        <w:autoSpaceDE w:val="0"/>
        <w:autoSpaceDN w:val="0"/>
        <w:ind w:left="6237"/>
        <w:rPr>
          <w:szCs w:val="28"/>
        </w:rPr>
      </w:pPr>
      <w:r w:rsidRPr="00431B6F">
        <w:rPr>
          <w:szCs w:val="28"/>
        </w:rPr>
        <w:t xml:space="preserve">сельскохозяйственным  товаропроизводителем </w:t>
      </w:r>
      <w:r w:rsidR="00B818C5" w:rsidRPr="00B818C5">
        <w:rPr>
          <w:szCs w:val="28"/>
        </w:rPr>
        <w:t xml:space="preserve">на </w:t>
      </w:r>
      <w:r w:rsidR="00F76A84" w:rsidRPr="00F76A84">
        <w:rPr>
          <w:szCs w:val="28"/>
        </w:rPr>
        <w:t>возмещение затрат на приобретение минеральных  удобрений и средств защиты растений</w:t>
      </w:r>
    </w:p>
    <w:p w:rsidR="00F76A84" w:rsidRDefault="00F76A84" w:rsidP="00B818C5">
      <w:pPr>
        <w:widowControl w:val="0"/>
        <w:autoSpaceDE w:val="0"/>
        <w:autoSpaceDN w:val="0"/>
        <w:jc w:val="center"/>
        <w:rPr>
          <w:szCs w:val="28"/>
        </w:rPr>
      </w:pPr>
      <w:bookmarkStart w:id="4" w:name="P155"/>
      <w:bookmarkEnd w:id="4"/>
    </w:p>
    <w:p w:rsidR="00B818C5" w:rsidRPr="00B818C5" w:rsidRDefault="00B818C5" w:rsidP="00B818C5">
      <w:pPr>
        <w:widowControl w:val="0"/>
        <w:autoSpaceDE w:val="0"/>
        <w:autoSpaceDN w:val="0"/>
        <w:jc w:val="center"/>
        <w:rPr>
          <w:b/>
          <w:szCs w:val="28"/>
        </w:rPr>
      </w:pPr>
      <w:r w:rsidRPr="00B818C5">
        <w:rPr>
          <w:b/>
          <w:szCs w:val="28"/>
        </w:rPr>
        <w:t>ЗАЯВКА</w:t>
      </w:r>
    </w:p>
    <w:p w:rsidR="00B818C5" w:rsidRPr="00F76A84" w:rsidRDefault="00F76A84" w:rsidP="00F76A84">
      <w:pPr>
        <w:widowControl w:val="0"/>
        <w:autoSpaceDE w:val="0"/>
        <w:autoSpaceDN w:val="0"/>
        <w:jc w:val="center"/>
        <w:rPr>
          <w:b/>
          <w:szCs w:val="28"/>
        </w:rPr>
      </w:pPr>
      <w:r w:rsidRPr="00F76A84">
        <w:rPr>
          <w:b/>
          <w:szCs w:val="28"/>
        </w:rPr>
        <w:t>на предоставление субсидии</w:t>
      </w:r>
      <w:r w:rsidR="00431B6F" w:rsidRPr="00431B6F">
        <w:t xml:space="preserve"> </w:t>
      </w:r>
      <w:r w:rsidR="00431B6F" w:rsidRPr="00431B6F">
        <w:rPr>
          <w:b/>
          <w:szCs w:val="28"/>
        </w:rPr>
        <w:t>сельскохозяйственным  товаропроизводителем</w:t>
      </w:r>
      <w:r w:rsidRPr="00F76A84">
        <w:rPr>
          <w:b/>
          <w:szCs w:val="28"/>
        </w:rPr>
        <w:t xml:space="preserve"> на возмещение затрат на приобретение минеральных  удобрений и средств защиты растений</w:t>
      </w:r>
    </w:p>
    <w:p w:rsidR="00F76A84" w:rsidRPr="00B818C5" w:rsidRDefault="00F76A84" w:rsidP="00F76A84">
      <w:pPr>
        <w:widowControl w:val="0"/>
        <w:autoSpaceDE w:val="0"/>
        <w:autoSpaceDN w:val="0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3288"/>
      </w:tblGrid>
      <w:tr w:rsidR="00B818C5" w:rsidRPr="00B818C5" w:rsidTr="004A72B7">
        <w:tc>
          <w:tcPr>
            <w:tcW w:w="6293" w:type="dxa"/>
          </w:tcPr>
          <w:p w:rsidR="00B818C5" w:rsidRPr="00B818C5" w:rsidRDefault="00B818C5" w:rsidP="00F76A84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818C5">
              <w:rPr>
                <w:szCs w:val="28"/>
              </w:rPr>
              <w:t>Наименование сель</w:t>
            </w:r>
            <w:r w:rsidR="00F76A84">
              <w:rPr>
                <w:szCs w:val="28"/>
              </w:rPr>
              <w:t xml:space="preserve">скохозяйственного </w:t>
            </w:r>
            <w:r w:rsidRPr="00B818C5">
              <w:rPr>
                <w:szCs w:val="28"/>
              </w:rPr>
              <w:t>товаропроизводителя, юридический адрес</w:t>
            </w:r>
          </w:p>
        </w:tc>
        <w:tc>
          <w:tcPr>
            <w:tcW w:w="3288" w:type="dxa"/>
          </w:tcPr>
          <w:p w:rsidR="00B818C5" w:rsidRPr="00B818C5" w:rsidRDefault="00B818C5" w:rsidP="00B818C5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818C5" w:rsidRPr="00B818C5" w:rsidTr="004A72B7">
        <w:tc>
          <w:tcPr>
            <w:tcW w:w="6293" w:type="dxa"/>
          </w:tcPr>
          <w:p w:rsidR="00B818C5" w:rsidRPr="00B818C5" w:rsidRDefault="00B818C5" w:rsidP="00B818C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818C5">
              <w:rPr>
                <w:szCs w:val="28"/>
              </w:rPr>
              <w:t>Дата государственной регистрации</w:t>
            </w:r>
          </w:p>
        </w:tc>
        <w:tc>
          <w:tcPr>
            <w:tcW w:w="3288" w:type="dxa"/>
          </w:tcPr>
          <w:p w:rsidR="00B818C5" w:rsidRPr="00B818C5" w:rsidRDefault="00B818C5" w:rsidP="00B818C5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818C5" w:rsidRPr="00B818C5" w:rsidTr="004A72B7">
        <w:tc>
          <w:tcPr>
            <w:tcW w:w="6293" w:type="dxa"/>
          </w:tcPr>
          <w:p w:rsidR="00B818C5" w:rsidRPr="00B818C5" w:rsidRDefault="00B818C5" w:rsidP="00B818C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818C5">
              <w:rPr>
                <w:szCs w:val="28"/>
              </w:rPr>
              <w:t>Место государственной регистрации</w:t>
            </w:r>
          </w:p>
        </w:tc>
        <w:tc>
          <w:tcPr>
            <w:tcW w:w="3288" w:type="dxa"/>
          </w:tcPr>
          <w:p w:rsidR="00B818C5" w:rsidRPr="00B818C5" w:rsidRDefault="00B818C5" w:rsidP="00B818C5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818C5" w:rsidRPr="00B818C5" w:rsidTr="004A72B7">
        <w:tc>
          <w:tcPr>
            <w:tcW w:w="6293" w:type="dxa"/>
          </w:tcPr>
          <w:p w:rsidR="00B818C5" w:rsidRPr="00B818C5" w:rsidRDefault="00B818C5" w:rsidP="00B818C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818C5">
              <w:rPr>
                <w:szCs w:val="28"/>
              </w:rPr>
              <w:t>Контактный телефон</w:t>
            </w:r>
          </w:p>
        </w:tc>
        <w:tc>
          <w:tcPr>
            <w:tcW w:w="3288" w:type="dxa"/>
          </w:tcPr>
          <w:p w:rsidR="00B818C5" w:rsidRPr="00B818C5" w:rsidRDefault="00B818C5" w:rsidP="00B818C5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818C5" w:rsidRPr="00B818C5" w:rsidTr="004A72B7">
        <w:tc>
          <w:tcPr>
            <w:tcW w:w="6293" w:type="dxa"/>
          </w:tcPr>
          <w:p w:rsidR="00B818C5" w:rsidRPr="00B818C5" w:rsidRDefault="00B818C5" w:rsidP="00B818C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818C5">
              <w:rPr>
                <w:szCs w:val="28"/>
              </w:rPr>
              <w:t xml:space="preserve">Удобренная посевная площадь, </w:t>
            </w:r>
            <w:proofErr w:type="gramStart"/>
            <w:r w:rsidRPr="00B818C5">
              <w:rPr>
                <w:szCs w:val="28"/>
              </w:rPr>
              <w:t>га</w:t>
            </w:r>
            <w:proofErr w:type="gramEnd"/>
          </w:p>
        </w:tc>
        <w:tc>
          <w:tcPr>
            <w:tcW w:w="3288" w:type="dxa"/>
          </w:tcPr>
          <w:p w:rsidR="00B818C5" w:rsidRPr="00B818C5" w:rsidRDefault="00B818C5" w:rsidP="00B818C5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818C5" w:rsidRPr="00B818C5" w:rsidTr="004A72B7">
        <w:tc>
          <w:tcPr>
            <w:tcW w:w="6293" w:type="dxa"/>
          </w:tcPr>
          <w:p w:rsidR="00B818C5" w:rsidRPr="00B818C5" w:rsidRDefault="00B818C5" w:rsidP="00B818C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818C5">
              <w:rPr>
                <w:szCs w:val="28"/>
              </w:rPr>
              <w:t>Подтвержденные затраты на приобретение минеральных удобрений, тыс. руб.</w:t>
            </w:r>
          </w:p>
        </w:tc>
        <w:tc>
          <w:tcPr>
            <w:tcW w:w="3288" w:type="dxa"/>
          </w:tcPr>
          <w:p w:rsidR="00B818C5" w:rsidRPr="00B818C5" w:rsidRDefault="00B818C5" w:rsidP="00B818C5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818C5" w:rsidRPr="00B818C5" w:rsidTr="004A72B7">
        <w:tc>
          <w:tcPr>
            <w:tcW w:w="6293" w:type="dxa"/>
          </w:tcPr>
          <w:p w:rsidR="00B818C5" w:rsidRPr="00B818C5" w:rsidRDefault="00B818C5" w:rsidP="00B818C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818C5">
              <w:rPr>
                <w:szCs w:val="28"/>
              </w:rPr>
              <w:t>Сумма запрашиваемой субсидии, тыс. руб.</w:t>
            </w:r>
          </w:p>
        </w:tc>
        <w:tc>
          <w:tcPr>
            <w:tcW w:w="3288" w:type="dxa"/>
          </w:tcPr>
          <w:p w:rsidR="00B818C5" w:rsidRPr="00B818C5" w:rsidRDefault="00B818C5" w:rsidP="00B818C5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818C5" w:rsidRPr="00B818C5" w:rsidTr="004A72B7">
        <w:tc>
          <w:tcPr>
            <w:tcW w:w="6293" w:type="dxa"/>
          </w:tcPr>
          <w:p w:rsidR="00B818C5" w:rsidRPr="00B818C5" w:rsidRDefault="00B818C5" w:rsidP="00B818C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B818C5">
              <w:rPr>
                <w:szCs w:val="28"/>
              </w:rPr>
              <w:t>Платежные реквизиты получателя субсидии:</w:t>
            </w:r>
          </w:p>
        </w:tc>
        <w:tc>
          <w:tcPr>
            <w:tcW w:w="3288" w:type="dxa"/>
          </w:tcPr>
          <w:p w:rsidR="00B818C5" w:rsidRPr="00B818C5" w:rsidRDefault="00B818C5" w:rsidP="00B818C5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B818C5" w:rsidRPr="00B818C5" w:rsidRDefault="00B818C5" w:rsidP="00B818C5">
      <w:pPr>
        <w:widowControl w:val="0"/>
        <w:autoSpaceDE w:val="0"/>
        <w:autoSpaceDN w:val="0"/>
        <w:jc w:val="both"/>
        <w:rPr>
          <w:szCs w:val="28"/>
        </w:rPr>
      </w:pPr>
    </w:p>
    <w:p w:rsidR="00B818C5" w:rsidRPr="00B818C5" w:rsidRDefault="00B818C5" w:rsidP="00B818C5">
      <w:pPr>
        <w:widowControl w:val="0"/>
        <w:autoSpaceDE w:val="0"/>
        <w:autoSpaceDN w:val="0"/>
        <w:jc w:val="both"/>
        <w:rPr>
          <w:szCs w:val="28"/>
        </w:rPr>
      </w:pPr>
      <w:r w:rsidRPr="00B818C5">
        <w:rPr>
          <w:szCs w:val="28"/>
        </w:rPr>
        <w:t xml:space="preserve">С условиями предоставления субсидии </w:t>
      </w:r>
      <w:proofErr w:type="gramStart"/>
      <w:r w:rsidRPr="00B818C5">
        <w:rPr>
          <w:szCs w:val="28"/>
        </w:rPr>
        <w:t>ознакомлен</w:t>
      </w:r>
      <w:proofErr w:type="gramEnd"/>
      <w:r w:rsidRPr="00B818C5">
        <w:rPr>
          <w:szCs w:val="28"/>
        </w:rPr>
        <w:t xml:space="preserve"> и согласен.</w:t>
      </w:r>
    </w:p>
    <w:p w:rsidR="00B818C5" w:rsidRPr="00B818C5" w:rsidRDefault="00B818C5" w:rsidP="00B818C5">
      <w:pPr>
        <w:widowControl w:val="0"/>
        <w:autoSpaceDE w:val="0"/>
        <w:autoSpaceDN w:val="0"/>
        <w:jc w:val="both"/>
        <w:rPr>
          <w:szCs w:val="28"/>
        </w:rPr>
      </w:pPr>
      <w:r w:rsidRPr="00B818C5">
        <w:rPr>
          <w:szCs w:val="28"/>
        </w:rPr>
        <w:t>Достоверность представленной в настоящей заявке информации гарантирую.</w:t>
      </w:r>
    </w:p>
    <w:p w:rsidR="00B818C5" w:rsidRPr="00B818C5" w:rsidRDefault="00B818C5" w:rsidP="00B818C5">
      <w:pPr>
        <w:widowControl w:val="0"/>
        <w:autoSpaceDE w:val="0"/>
        <w:autoSpaceDN w:val="0"/>
        <w:jc w:val="both"/>
        <w:rPr>
          <w:szCs w:val="28"/>
        </w:rPr>
      </w:pPr>
    </w:p>
    <w:p w:rsidR="00B818C5" w:rsidRPr="00B818C5" w:rsidRDefault="00B818C5" w:rsidP="00B818C5">
      <w:pPr>
        <w:widowControl w:val="0"/>
        <w:autoSpaceDE w:val="0"/>
        <w:autoSpaceDN w:val="0"/>
        <w:jc w:val="both"/>
        <w:rPr>
          <w:szCs w:val="28"/>
        </w:rPr>
      </w:pPr>
      <w:r w:rsidRPr="00B818C5">
        <w:rPr>
          <w:szCs w:val="28"/>
        </w:rPr>
        <w:t>Руководитель,</w:t>
      </w:r>
    </w:p>
    <w:p w:rsidR="00B818C5" w:rsidRPr="00B818C5" w:rsidRDefault="00B818C5" w:rsidP="00B818C5">
      <w:pPr>
        <w:widowControl w:val="0"/>
        <w:autoSpaceDE w:val="0"/>
        <w:autoSpaceDN w:val="0"/>
        <w:jc w:val="both"/>
        <w:rPr>
          <w:szCs w:val="28"/>
        </w:rPr>
      </w:pPr>
      <w:r w:rsidRPr="00B818C5">
        <w:rPr>
          <w:szCs w:val="28"/>
        </w:rPr>
        <w:t>индивидуальный предприниматель _____________ _______________________</w:t>
      </w:r>
    </w:p>
    <w:p w:rsidR="00B818C5" w:rsidRPr="00B818C5" w:rsidRDefault="00B818C5" w:rsidP="00B818C5">
      <w:pPr>
        <w:widowControl w:val="0"/>
        <w:autoSpaceDE w:val="0"/>
        <w:autoSpaceDN w:val="0"/>
        <w:jc w:val="both"/>
        <w:rPr>
          <w:szCs w:val="28"/>
        </w:rPr>
      </w:pPr>
      <w:r w:rsidRPr="00B818C5">
        <w:rPr>
          <w:szCs w:val="28"/>
        </w:rPr>
        <w:t xml:space="preserve">                                  </w:t>
      </w:r>
      <w:r w:rsidR="00F76A84">
        <w:rPr>
          <w:szCs w:val="28"/>
        </w:rPr>
        <w:t xml:space="preserve">                               </w:t>
      </w:r>
      <w:r w:rsidRPr="00B818C5">
        <w:rPr>
          <w:szCs w:val="28"/>
        </w:rPr>
        <w:t xml:space="preserve">подпись          </w:t>
      </w:r>
      <w:r w:rsidR="00F76A84">
        <w:rPr>
          <w:szCs w:val="28"/>
        </w:rPr>
        <w:t xml:space="preserve">     </w:t>
      </w:r>
      <w:r w:rsidRPr="00B818C5">
        <w:rPr>
          <w:szCs w:val="28"/>
        </w:rPr>
        <w:t xml:space="preserve">    ФИО</w:t>
      </w:r>
    </w:p>
    <w:p w:rsidR="00B818C5" w:rsidRPr="00B818C5" w:rsidRDefault="00B818C5" w:rsidP="00B818C5">
      <w:pPr>
        <w:widowControl w:val="0"/>
        <w:autoSpaceDE w:val="0"/>
        <w:autoSpaceDN w:val="0"/>
        <w:jc w:val="both"/>
        <w:rPr>
          <w:szCs w:val="28"/>
        </w:rPr>
      </w:pPr>
      <w:r w:rsidRPr="00B818C5">
        <w:rPr>
          <w:szCs w:val="28"/>
        </w:rPr>
        <w:t>М.П.</w:t>
      </w:r>
    </w:p>
    <w:p w:rsidR="00B818C5" w:rsidRPr="00B818C5" w:rsidRDefault="00B818C5" w:rsidP="00B818C5">
      <w:pPr>
        <w:widowControl w:val="0"/>
        <w:autoSpaceDE w:val="0"/>
        <w:autoSpaceDN w:val="0"/>
        <w:jc w:val="both"/>
        <w:rPr>
          <w:szCs w:val="28"/>
        </w:rPr>
      </w:pPr>
    </w:p>
    <w:p w:rsidR="00B818C5" w:rsidRPr="00B818C5" w:rsidRDefault="00B818C5" w:rsidP="00B818C5">
      <w:pPr>
        <w:widowControl w:val="0"/>
        <w:autoSpaceDE w:val="0"/>
        <w:autoSpaceDN w:val="0"/>
        <w:jc w:val="both"/>
        <w:rPr>
          <w:szCs w:val="28"/>
        </w:rPr>
      </w:pPr>
      <w:r w:rsidRPr="00B818C5">
        <w:rPr>
          <w:szCs w:val="28"/>
        </w:rPr>
        <w:t>Данные о регистрации заявки:</w:t>
      </w:r>
    </w:p>
    <w:p w:rsidR="00B818C5" w:rsidRPr="00B818C5" w:rsidRDefault="00B818C5" w:rsidP="00B818C5">
      <w:pPr>
        <w:widowControl w:val="0"/>
        <w:autoSpaceDE w:val="0"/>
        <w:autoSpaceDN w:val="0"/>
        <w:jc w:val="both"/>
        <w:rPr>
          <w:szCs w:val="28"/>
        </w:rPr>
      </w:pPr>
      <w:r w:rsidRPr="00B818C5">
        <w:rPr>
          <w:szCs w:val="28"/>
        </w:rPr>
        <w:t>"___" __________ 20__ г. время: __________</w:t>
      </w:r>
    </w:p>
    <w:p w:rsidR="00B818C5" w:rsidRPr="00B818C5" w:rsidRDefault="00B818C5" w:rsidP="00B818C5">
      <w:pPr>
        <w:widowControl w:val="0"/>
        <w:autoSpaceDE w:val="0"/>
        <w:autoSpaceDN w:val="0"/>
        <w:jc w:val="both"/>
        <w:rPr>
          <w:szCs w:val="28"/>
        </w:rPr>
      </w:pPr>
      <w:r w:rsidRPr="00B818C5">
        <w:rPr>
          <w:szCs w:val="28"/>
        </w:rPr>
        <w:t>_________________________________ _____________ /________________/</w:t>
      </w:r>
    </w:p>
    <w:p w:rsidR="00B818C5" w:rsidRPr="00095319" w:rsidRDefault="00B818C5" w:rsidP="00431B6F">
      <w:pPr>
        <w:widowControl w:val="0"/>
        <w:autoSpaceDE w:val="0"/>
        <w:autoSpaceDN w:val="0"/>
        <w:jc w:val="both"/>
        <w:rPr>
          <w:szCs w:val="28"/>
        </w:rPr>
      </w:pPr>
      <w:r w:rsidRPr="00B818C5">
        <w:rPr>
          <w:szCs w:val="28"/>
        </w:rPr>
        <w:t xml:space="preserve">должность лица, принявшего заявку   </w:t>
      </w:r>
      <w:r w:rsidR="00F76A84">
        <w:rPr>
          <w:szCs w:val="28"/>
        </w:rPr>
        <w:t xml:space="preserve">        </w:t>
      </w:r>
      <w:r w:rsidRPr="00B818C5">
        <w:rPr>
          <w:szCs w:val="28"/>
        </w:rPr>
        <w:t xml:space="preserve"> подпись        </w:t>
      </w:r>
      <w:r w:rsidR="00F76A84">
        <w:rPr>
          <w:szCs w:val="28"/>
        </w:rPr>
        <w:t xml:space="preserve">      </w:t>
      </w:r>
      <w:r w:rsidRPr="00B818C5">
        <w:rPr>
          <w:szCs w:val="28"/>
        </w:rPr>
        <w:t xml:space="preserve">  Ф.И.О.</w:t>
      </w:r>
    </w:p>
    <w:p w:rsidR="00F76A84" w:rsidRPr="00095319" w:rsidRDefault="00F76A84" w:rsidP="00F76A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F76A84" w:rsidRPr="00095319" w:rsidSect="00534C27">
      <w:footerReference w:type="default" r:id="rId14"/>
      <w:pgSz w:w="11906" w:h="16838" w:code="9"/>
      <w:pgMar w:top="1134" w:right="851" w:bottom="1134" w:left="1418" w:header="720" w:footer="72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4B2" w:rsidRDefault="007444B2">
      <w:r>
        <w:separator/>
      </w:r>
    </w:p>
  </w:endnote>
  <w:endnote w:type="continuationSeparator" w:id="0">
    <w:p w:rsidR="007444B2" w:rsidRDefault="0074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0D" w:rsidRDefault="0076470D">
    <w:pPr>
      <w:pStyle w:val="ab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4B2" w:rsidRDefault="007444B2">
      <w:r>
        <w:separator/>
      </w:r>
    </w:p>
  </w:footnote>
  <w:footnote w:type="continuationSeparator" w:id="0">
    <w:p w:rsidR="007444B2" w:rsidRDefault="00744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607A"/>
    <w:multiLevelType w:val="multilevel"/>
    <w:tmpl w:val="05329B6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92" w:hanging="2160"/>
      </w:pPr>
      <w:rPr>
        <w:rFonts w:hint="default"/>
      </w:rPr>
    </w:lvl>
  </w:abstractNum>
  <w:abstractNum w:abstractNumId="1">
    <w:nsid w:val="02BA56A1"/>
    <w:multiLevelType w:val="multilevel"/>
    <w:tmpl w:val="A2A4F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82E6E20"/>
    <w:multiLevelType w:val="multilevel"/>
    <w:tmpl w:val="EAF8D9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0BC81D60"/>
    <w:multiLevelType w:val="multilevel"/>
    <w:tmpl w:val="53BCC0D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D6769D2"/>
    <w:multiLevelType w:val="hybridMultilevel"/>
    <w:tmpl w:val="D23018E6"/>
    <w:lvl w:ilvl="0" w:tplc="8A60F164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1483636"/>
    <w:multiLevelType w:val="multilevel"/>
    <w:tmpl w:val="1310A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14B51E86"/>
    <w:multiLevelType w:val="hybridMultilevel"/>
    <w:tmpl w:val="BC28E94E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3A5482"/>
    <w:multiLevelType w:val="multilevel"/>
    <w:tmpl w:val="AB488A4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>
    <w:nsid w:val="24091CF0"/>
    <w:multiLevelType w:val="hybridMultilevel"/>
    <w:tmpl w:val="ECFE7C94"/>
    <w:lvl w:ilvl="0" w:tplc="B31E22F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2E208B"/>
    <w:multiLevelType w:val="hybridMultilevel"/>
    <w:tmpl w:val="4E9C2910"/>
    <w:lvl w:ilvl="0" w:tplc="1E46B73E">
      <w:start w:val="1"/>
      <w:numFmt w:val="decimal"/>
      <w:lvlText w:val="%1."/>
      <w:lvlJc w:val="left"/>
      <w:pPr>
        <w:ind w:left="3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18" w:hanging="360"/>
      </w:pPr>
    </w:lvl>
    <w:lvl w:ilvl="2" w:tplc="0419001B" w:tentative="1">
      <w:start w:val="1"/>
      <w:numFmt w:val="lowerRoman"/>
      <w:lvlText w:val="%3."/>
      <w:lvlJc w:val="right"/>
      <w:pPr>
        <w:ind w:left="5338" w:hanging="180"/>
      </w:pPr>
    </w:lvl>
    <w:lvl w:ilvl="3" w:tplc="0419000F" w:tentative="1">
      <w:start w:val="1"/>
      <w:numFmt w:val="decimal"/>
      <w:lvlText w:val="%4."/>
      <w:lvlJc w:val="left"/>
      <w:pPr>
        <w:ind w:left="6058" w:hanging="360"/>
      </w:pPr>
    </w:lvl>
    <w:lvl w:ilvl="4" w:tplc="04190019" w:tentative="1">
      <w:start w:val="1"/>
      <w:numFmt w:val="lowerLetter"/>
      <w:lvlText w:val="%5."/>
      <w:lvlJc w:val="left"/>
      <w:pPr>
        <w:ind w:left="6778" w:hanging="360"/>
      </w:pPr>
    </w:lvl>
    <w:lvl w:ilvl="5" w:tplc="0419001B" w:tentative="1">
      <w:start w:val="1"/>
      <w:numFmt w:val="lowerRoman"/>
      <w:lvlText w:val="%6."/>
      <w:lvlJc w:val="right"/>
      <w:pPr>
        <w:ind w:left="7498" w:hanging="180"/>
      </w:pPr>
    </w:lvl>
    <w:lvl w:ilvl="6" w:tplc="0419000F" w:tentative="1">
      <w:start w:val="1"/>
      <w:numFmt w:val="decimal"/>
      <w:lvlText w:val="%7."/>
      <w:lvlJc w:val="left"/>
      <w:pPr>
        <w:ind w:left="8218" w:hanging="360"/>
      </w:pPr>
    </w:lvl>
    <w:lvl w:ilvl="7" w:tplc="04190019" w:tentative="1">
      <w:start w:val="1"/>
      <w:numFmt w:val="lowerLetter"/>
      <w:lvlText w:val="%8."/>
      <w:lvlJc w:val="left"/>
      <w:pPr>
        <w:ind w:left="8938" w:hanging="360"/>
      </w:pPr>
    </w:lvl>
    <w:lvl w:ilvl="8" w:tplc="0419001B" w:tentative="1">
      <w:start w:val="1"/>
      <w:numFmt w:val="lowerRoman"/>
      <w:lvlText w:val="%9."/>
      <w:lvlJc w:val="right"/>
      <w:pPr>
        <w:ind w:left="9658" w:hanging="180"/>
      </w:pPr>
    </w:lvl>
  </w:abstractNum>
  <w:abstractNum w:abstractNumId="10">
    <w:nsid w:val="2FDA0672"/>
    <w:multiLevelType w:val="hybridMultilevel"/>
    <w:tmpl w:val="FBB02B64"/>
    <w:lvl w:ilvl="0" w:tplc="3D5E9FD6">
      <w:start w:val="1"/>
      <w:numFmt w:val="russianLower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FDD76F6"/>
    <w:multiLevelType w:val="hybridMultilevel"/>
    <w:tmpl w:val="25C6A5F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B2B7949"/>
    <w:multiLevelType w:val="multilevel"/>
    <w:tmpl w:val="4F5C019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3">
    <w:nsid w:val="59AD0BB5"/>
    <w:multiLevelType w:val="hybridMultilevel"/>
    <w:tmpl w:val="95EE609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49B5A98"/>
    <w:multiLevelType w:val="multilevel"/>
    <w:tmpl w:val="A2A4F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64B77D97"/>
    <w:multiLevelType w:val="multilevel"/>
    <w:tmpl w:val="EF760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441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6">
    <w:nsid w:val="66B03976"/>
    <w:multiLevelType w:val="multilevel"/>
    <w:tmpl w:val="BEBE3A9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7">
    <w:nsid w:val="6C170879"/>
    <w:multiLevelType w:val="hybridMultilevel"/>
    <w:tmpl w:val="D4AC5E30"/>
    <w:lvl w:ilvl="0" w:tplc="599AD7AE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705541F5"/>
    <w:multiLevelType w:val="hybridMultilevel"/>
    <w:tmpl w:val="E07EEF5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3"/>
  </w:num>
  <w:num w:numId="5">
    <w:abstractNumId w:val="0"/>
  </w:num>
  <w:num w:numId="6">
    <w:abstractNumId w:val="9"/>
  </w:num>
  <w:num w:numId="7">
    <w:abstractNumId w:val="1"/>
  </w:num>
  <w:num w:numId="8">
    <w:abstractNumId w:val="5"/>
  </w:num>
  <w:num w:numId="9">
    <w:abstractNumId w:val="12"/>
  </w:num>
  <w:num w:numId="10">
    <w:abstractNumId w:val="6"/>
  </w:num>
  <w:num w:numId="11">
    <w:abstractNumId w:val="18"/>
  </w:num>
  <w:num w:numId="12">
    <w:abstractNumId w:val="16"/>
  </w:num>
  <w:num w:numId="13">
    <w:abstractNumId w:val="8"/>
  </w:num>
  <w:num w:numId="14">
    <w:abstractNumId w:val="11"/>
  </w:num>
  <w:num w:numId="15">
    <w:abstractNumId w:val="17"/>
  </w:num>
  <w:num w:numId="16">
    <w:abstractNumId w:val="13"/>
  </w:num>
  <w:num w:numId="17">
    <w:abstractNumId w:val="4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049"/>
    <w:rsid w:val="00003538"/>
    <w:rsid w:val="0000568D"/>
    <w:rsid w:val="00010FDF"/>
    <w:rsid w:val="00031107"/>
    <w:rsid w:val="00064595"/>
    <w:rsid w:val="00065476"/>
    <w:rsid w:val="00066153"/>
    <w:rsid w:val="000754AA"/>
    <w:rsid w:val="00075EAD"/>
    <w:rsid w:val="0008428C"/>
    <w:rsid w:val="00095319"/>
    <w:rsid w:val="00097994"/>
    <w:rsid w:val="000A6F7B"/>
    <w:rsid w:val="000C2D90"/>
    <w:rsid w:val="000C6B85"/>
    <w:rsid w:val="000D04DC"/>
    <w:rsid w:val="000D0D5D"/>
    <w:rsid w:val="000D62AE"/>
    <w:rsid w:val="000E02FE"/>
    <w:rsid w:val="0012787E"/>
    <w:rsid w:val="001363E4"/>
    <w:rsid w:val="00142580"/>
    <w:rsid w:val="00143108"/>
    <w:rsid w:val="00155C87"/>
    <w:rsid w:val="00194E73"/>
    <w:rsid w:val="00197B95"/>
    <w:rsid w:val="001B176B"/>
    <w:rsid w:val="001B2E61"/>
    <w:rsid w:val="001C09F7"/>
    <w:rsid w:val="001C10EF"/>
    <w:rsid w:val="00233C93"/>
    <w:rsid w:val="00245661"/>
    <w:rsid w:val="0024604A"/>
    <w:rsid w:val="00252229"/>
    <w:rsid w:val="0025490C"/>
    <w:rsid w:val="002875AA"/>
    <w:rsid w:val="002A2656"/>
    <w:rsid w:val="002A46AB"/>
    <w:rsid w:val="002A7809"/>
    <w:rsid w:val="002C249F"/>
    <w:rsid w:val="002E5118"/>
    <w:rsid w:val="00302706"/>
    <w:rsid w:val="00307007"/>
    <w:rsid w:val="00311DAC"/>
    <w:rsid w:val="00332CC8"/>
    <w:rsid w:val="00333139"/>
    <w:rsid w:val="0033344D"/>
    <w:rsid w:val="00347C41"/>
    <w:rsid w:val="00354853"/>
    <w:rsid w:val="0036013B"/>
    <w:rsid w:val="00373907"/>
    <w:rsid w:val="00380413"/>
    <w:rsid w:val="00387C69"/>
    <w:rsid w:val="003A3C2E"/>
    <w:rsid w:val="003A7008"/>
    <w:rsid w:val="003B15CF"/>
    <w:rsid w:val="003F24B6"/>
    <w:rsid w:val="00401180"/>
    <w:rsid w:val="00402D65"/>
    <w:rsid w:val="00424FCF"/>
    <w:rsid w:val="00431B6F"/>
    <w:rsid w:val="004374A6"/>
    <w:rsid w:val="00451593"/>
    <w:rsid w:val="00460252"/>
    <w:rsid w:val="0046134C"/>
    <w:rsid w:val="00462C93"/>
    <w:rsid w:val="0047083E"/>
    <w:rsid w:val="00482A25"/>
    <w:rsid w:val="00483E11"/>
    <w:rsid w:val="0049798C"/>
    <w:rsid w:val="004A2DF7"/>
    <w:rsid w:val="004A7544"/>
    <w:rsid w:val="004C2DC6"/>
    <w:rsid w:val="004D03A5"/>
    <w:rsid w:val="004D3696"/>
    <w:rsid w:val="004D4100"/>
    <w:rsid w:val="004E65CD"/>
    <w:rsid w:val="004F6BB4"/>
    <w:rsid w:val="00502609"/>
    <w:rsid w:val="0051018E"/>
    <w:rsid w:val="00517861"/>
    <w:rsid w:val="00520578"/>
    <w:rsid w:val="00534620"/>
    <w:rsid w:val="00534C27"/>
    <w:rsid w:val="005840C7"/>
    <w:rsid w:val="005955BE"/>
    <w:rsid w:val="005A7922"/>
    <w:rsid w:val="005B7DF2"/>
    <w:rsid w:val="005E1EDB"/>
    <w:rsid w:val="005F2669"/>
    <w:rsid w:val="00615690"/>
    <w:rsid w:val="0062517C"/>
    <w:rsid w:val="00626903"/>
    <w:rsid w:val="00627C9E"/>
    <w:rsid w:val="006321DF"/>
    <w:rsid w:val="00691669"/>
    <w:rsid w:val="00696A85"/>
    <w:rsid w:val="006A0651"/>
    <w:rsid w:val="006D4D9F"/>
    <w:rsid w:val="006D6F01"/>
    <w:rsid w:val="006E53AB"/>
    <w:rsid w:val="006E5AA4"/>
    <w:rsid w:val="006F0BA6"/>
    <w:rsid w:val="006F2B94"/>
    <w:rsid w:val="006F4FA3"/>
    <w:rsid w:val="0071256C"/>
    <w:rsid w:val="00715A69"/>
    <w:rsid w:val="0072076A"/>
    <w:rsid w:val="0072614E"/>
    <w:rsid w:val="007361ED"/>
    <w:rsid w:val="007439A8"/>
    <w:rsid w:val="007444B2"/>
    <w:rsid w:val="00744F05"/>
    <w:rsid w:val="0075115A"/>
    <w:rsid w:val="0076292C"/>
    <w:rsid w:val="0076470D"/>
    <w:rsid w:val="007A5C18"/>
    <w:rsid w:val="007B2288"/>
    <w:rsid w:val="007D3F0D"/>
    <w:rsid w:val="00830F6C"/>
    <w:rsid w:val="008403F6"/>
    <w:rsid w:val="008419DF"/>
    <w:rsid w:val="00852830"/>
    <w:rsid w:val="00855A8A"/>
    <w:rsid w:val="008674E1"/>
    <w:rsid w:val="008741B6"/>
    <w:rsid w:val="008936EC"/>
    <w:rsid w:val="008A0513"/>
    <w:rsid w:val="008B044E"/>
    <w:rsid w:val="008B4D88"/>
    <w:rsid w:val="008C7D0E"/>
    <w:rsid w:val="008E11A2"/>
    <w:rsid w:val="008F13CC"/>
    <w:rsid w:val="00917956"/>
    <w:rsid w:val="0094341F"/>
    <w:rsid w:val="0094578E"/>
    <w:rsid w:val="00950272"/>
    <w:rsid w:val="00960CCC"/>
    <w:rsid w:val="009819CF"/>
    <w:rsid w:val="009B082D"/>
    <w:rsid w:val="009C011A"/>
    <w:rsid w:val="00A0402C"/>
    <w:rsid w:val="00A11EEE"/>
    <w:rsid w:val="00A16F73"/>
    <w:rsid w:val="00A2187D"/>
    <w:rsid w:val="00A270EB"/>
    <w:rsid w:val="00A431E7"/>
    <w:rsid w:val="00A442D4"/>
    <w:rsid w:val="00A701BA"/>
    <w:rsid w:val="00A86146"/>
    <w:rsid w:val="00A95EE2"/>
    <w:rsid w:val="00AA5730"/>
    <w:rsid w:val="00AA6CBA"/>
    <w:rsid w:val="00AD3CFA"/>
    <w:rsid w:val="00AE0B25"/>
    <w:rsid w:val="00AF74A8"/>
    <w:rsid w:val="00B01D6D"/>
    <w:rsid w:val="00B01DB0"/>
    <w:rsid w:val="00B073DD"/>
    <w:rsid w:val="00B13DDB"/>
    <w:rsid w:val="00B2120D"/>
    <w:rsid w:val="00B46F8B"/>
    <w:rsid w:val="00B611C6"/>
    <w:rsid w:val="00B76ADA"/>
    <w:rsid w:val="00B818C5"/>
    <w:rsid w:val="00B90A1E"/>
    <w:rsid w:val="00B921B5"/>
    <w:rsid w:val="00BB6BA7"/>
    <w:rsid w:val="00BB746B"/>
    <w:rsid w:val="00BC1CA5"/>
    <w:rsid w:val="00BC7CF7"/>
    <w:rsid w:val="00BE7E1F"/>
    <w:rsid w:val="00BF3A61"/>
    <w:rsid w:val="00BF5C42"/>
    <w:rsid w:val="00C1341E"/>
    <w:rsid w:val="00C17F88"/>
    <w:rsid w:val="00C23719"/>
    <w:rsid w:val="00C51E58"/>
    <w:rsid w:val="00C72154"/>
    <w:rsid w:val="00C91A30"/>
    <w:rsid w:val="00C952FE"/>
    <w:rsid w:val="00CA1AD6"/>
    <w:rsid w:val="00CA408E"/>
    <w:rsid w:val="00CA6896"/>
    <w:rsid w:val="00CB4EE8"/>
    <w:rsid w:val="00CC2E66"/>
    <w:rsid w:val="00CC3853"/>
    <w:rsid w:val="00CC3ACB"/>
    <w:rsid w:val="00CC5EED"/>
    <w:rsid w:val="00CE4A31"/>
    <w:rsid w:val="00CE6840"/>
    <w:rsid w:val="00CF361B"/>
    <w:rsid w:val="00D017B8"/>
    <w:rsid w:val="00D05D3B"/>
    <w:rsid w:val="00D10BA0"/>
    <w:rsid w:val="00D10F26"/>
    <w:rsid w:val="00D21217"/>
    <w:rsid w:val="00D23C4A"/>
    <w:rsid w:val="00D271D5"/>
    <w:rsid w:val="00D279FD"/>
    <w:rsid w:val="00D34003"/>
    <w:rsid w:val="00D448A9"/>
    <w:rsid w:val="00D82CB2"/>
    <w:rsid w:val="00DC6079"/>
    <w:rsid w:val="00DE1FD0"/>
    <w:rsid w:val="00DE206E"/>
    <w:rsid w:val="00DE330C"/>
    <w:rsid w:val="00DF13AE"/>
    <w:rsid w:val="00DF3619"/>
    <w:rsid w:val="00E02641"/>
    <w:rsid w:val="00E0296F"/>
    <w:rsid w:val="00E16553"/>
    <w:rsid w:val="00E33DD7"/>
    <w:rsid w:val="00E4054B"/>
    <w:rsid w:val="00E561CD"/>
    <w:rsid w:val="00E65049"/>
    <w:rsid w:val="00EC31E4"/>
    <w:rsid w:val="00EC7C7D"/>
    <w:rsid w:val="00ED66C8"/>
    <w:rsid w:val="00EE378D"/>
    <w:rsid w:val="00EF490E"/>
    <w:rsid w:val="00F22F1F"/>
    <w:rsid w:val="00F30DFE"/>
    <w:rsid w:val="00F31ED4"/>
    <w:rsid w:val="00F40923"/>
    <w:rsid w:val="00F5561C"/>
    <w:rsid w:val="00F55F6F"/>
    <w:rsid w:val="00F677DD"/>
    <w:rsid w:val="00F76A84"/>
    <w:rsid w:val="00F8363D"/>
    <w:rsid w:val="00F84510"/>
    <w:rsid w:val="00FA2CAB"/>
    <w:rsid w:val="00FB58FF"/>
    <w:rsid w:val="00FC01BD"/>
    <w:rsid w:val="00FC526C"/>
    <w:rsid w:val="00FC628F"/>
    <w:rsid w:val="00FC6B9A"/>
    <w:rsid w:val="00FE15EC"/>
    <w:rsid w:val="00FE1F10"/>
    <w:rsid w:val="00FF0431"/>
    <w:rsid w:val="00FF436D"/>
    <w:rsid w:val="00FF7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A8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AE0B25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rsid w:val="00E65049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65049"/>
    <w:pPr>
      <w:shd w:val="clear" w:color="auto" w:fill="FFFFFF"/>
      <w:spacing w:before="780" w:after="60" w:line="0" w:lineRule="atLeast"/>
      <w:ind w:hanging="680"/>
    </w:pPr>
    <w:rPr>
      <w:sz w:val="26"/>
      <w:szCs w:val="26"/>
    </w:rPr>
  </w:style>
  <w:style w:type="character" w:customStyle="1" w:styleId="a6">
    <w:name w:val="Основной текст Знак"/>
    <w:link w:val="a5"/>
    <w:rsid w:val="00E65049"/>
    <w:rPr>
      <w:sz w:val="28"/>
    </w:rPr>
  </w:style>
  <w:style w:type="paragraph" w:styleId="ae">
    <w:name w:val="List Paragraph"/>
    <w:basedOn w:val="a"/>
    <w:uiPriority w:val="34"/>
    <w:qFormat/>
    <w:rsid w:val="00960C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f">
    <w:name w:val="Hyperlink"/>
    <w:rsid w:val="005B7DF2"/>
    <w:rPr>
      <w:color w:val="0000FF"/>
      <w:u w:val="single"/>
    </w:rPr>
  </w:style>
  <w:style w:type="paragraph" w:customStyle="1" w:styleId="ConsPlusNormal">
    <w:name w:val="ConsPlusNormal"/>
    <w:rsid w:val="008A05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uiPriority w:val="39"/>
    <w:rsid w:val="00FC01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link w:val="2"/>
    <w:locked/>
    <w:rsid w:val="00380413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1"/>
    <w:rsid w:val="00380413"/>
    <w:pPr>
      <w:shd w:val="clear" w:color="auto" w:fill="FFFFFF"/>
      <w:spacing w:before="120" w:line="0" w:lineRule="atLeast"/>
    </w:pPr>
    <w:rPr>
      <w:sz w:val="25"/>
      <w:szCs w:val="25"/>
    </w:rPr>
  </w:style>
  <w:style w:type="character" w:customStyle="1" w:styleId="20">
    <w:name w:val="Оглавление (2)_"/>
    <w:link w:val="21"/>
    <w:locked/>
    <w:rsid w:val="00380413"/>
    <w:rPr>
      <w:sz w:val="25"/>
      <w:szCs w:val="25"/>
      <w:shd w:val="clear" w:color="auto" w:fill="FFFFFF"/>
    </w:rPr>
  </w:style>
  <w:style w:type="paragraph" w:customStyle="1" w:styleId="21">
    <w:name w:val="Оглавление (2)"/>
    <w:basedOn w:val="a"/>
    <w:link w:val="20"/>
    <w:rsid w:val="00380413"/>
    <w:pPr>
      <w:shd w:val="clear" w:color="auto" w:fill="FFFFFF"/>
      <w:spacing w:line="331" w:lineRule="exact"/>
    </w:pPr>
    <w:rPr>
      <w:sz w:val="25"/>
      <w:szCs w:val="25"/>
    </w:rPr>
  </w:style>
  <w:style w:type="character" w:customStyle="1" w:styleId="af2">
    <w:name w:val="Основной текст + Курсив"/>
    <w:rsid w:val="00380413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ac">
    <w:name w:val="Нижний колонтитул Знак"/>
    <w:basedOn w:val="a0"/>
    <w:link w:val="ab"/>
    <w:uiPriority w:val="99"/>
    <w:rsid w:val="00D34003"/>
    <w:rPr>
      <w:sz w:val="28"/>
    </w:rPr>
  </w:style>
  <w:style w:type="paragraph" w:customStyle="1" w:styleId="ConsPlusNonformat">
    <w:name w:val="ConsPlusNonformat"/>
    <w:rsid w:val="0076470D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A8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rsid w:val="00AE0B25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rsid w:val="00E65049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65049"/>
    <w:pPr>
      <w:shd w:val="clear" w:color="auto" w:fill="FFFFFF"/>
      <w:spacing w:before="780" w:after="60" w:line="0" w:lineRule="atLeast"/>
      <w:ind w:hanging="680"/>
    </w:pPr>
    <w:rPr>
      <w:sz w:val="26"/>
      <w:szCs w:val="26"/>
    </w:rPr>
  </w:style>
  <w:style w:type="character" w:customStyle="1" w:styleId="a6">
    <w:name w:val="Основной текст Знак"/>
    <w:link w:val="a5"/>
    <w:rsid w:val="00E65049"/>
    <w:rPr>
      <w:sz w:val="28"/>
    </w:rPr>
  </w:style>
  <w:style w:type="paragraph" w:styleId="ae">
    <w:name w:val="List Paragraph"/>
    <w:basedOn w:val="a"/>
    <w:uiPriority w:val="34"/>
    <w:qFormat/>
    <w:rsid w:val="00960C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f">
    <w:name w:val="Hyperlink"/>
    <w:rsid w:val="005B7DF2"/>
    <w:rPr>
      <w:color w:val="0000FF"/>
      <w:u w:val="single"/>
    </w:rPr>
  </w:style>
  <w:style w:type="paragraph" w:customStyle="1" w:styleId="ConsPlusNormal">
    <w:name w:val="ConsPlusNormal"/>
    <w:rsid w:val="008A05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uiPriority w:val="39"/>
    <w:rsid w:val="00FC01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link w:val="2"/>
    <w:locked/>
    <w:rsid w:val="00380413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1"/>
    <w:rsid w:val="00380413"/>
    <w:pPr>
      <w:shd w:val="clear" w:color="auto" w:fill="FFFFFF"/>
      <w:spacing w:before="120" w:line="0" w:lineRule="atLeast"/>
    </w:pPr>
    <w:rPr>
      <w:sz w:val="25"/>
      <w:szCs w:val="25"/>
    </w:rPr>
  </w:style>
  <w:style w:type="character" w:customStyle="1" w:styleId="20">
    <w:name w:val="Оглавление (2)_"/>
    <w:link w:val="21"/>
    <w:locked/>
    <w:rsid w:val="00380413"/>
    <w:rPr>
      <w:sz w:val="25"/>
      <w:szCs w:val="25"/>
      <w:shd w:val="clear" w:color="auto" w:fill="FFFFFF"/>
    </w:rPr>
  </w:style>
  <w:style w:type="paragraph" w:customStyle="1" w:styleId="21">
    <w:name w:val="Оглавление (2)"/>
    <w:basedOn w:val="a"/>
    <w:link w:val="20"/>
    <w:rsid w:val="00380413"/>
    <w:pPr>
      <w:shd w:val="clear" w:color="auto" w:fill="FFFFFF"/>
      <w:spacing w:line="331" w:lineRule="exact"/>
    </w:pPr>
    <w:rPr>
      <w:sz w:val="25"/>
      <w:szCs w:val="25"/>
    </w:rPr>
  </w:style>
  <w:style w:type="character" w:customStyle="1" w:styleId="af2">
    <w:name w:val="Основной текст + Курсив"/>
    <w:rsid w:val="00380413"/>
    <w:rPr>
      <w:rFonts w:ascii="Times New Roman" w:eastAsia="Times New Roman" w:hAnsi="Times New Roman" w:cs="Times New Roman"/>
      <w:i/>
      <w:iCs/>
      <w:sz w:val="25"/>
      <w:szCs w:val="25"/>
      <w:shd w:val="clear" w:color="auto" w:fill="FFFFFF"/>
    </w:rPr>
  </w:style>
  <w:style w:type="character" w:customStyle="1" w:styleId="ac">
    <w:name w:val="Нижний колонтитул Знак"/>
    <w:basedOn w:val="a0"/>
    <w:link w:val="ab"/>
    <w:uiPriority w:val="99"/>
    <w:rsid w:val="00D34003"/>
    <w:rPr>
      <w:sz w:val="28"/>
    </w:rPr>
  </w:style>
  <w:style w:type="paragraph" w:customStyle="1" w:styleId="ConsPlusNonformat">
    <w:name w:val="ConsPlusNonformat"/>
    <w:rsid w:val="0076470D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ermraion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121C6CE7254640C84537D2F5042B2E35F03E821BEF92F429DE92864AAD803F69CBA171B84BEFF2F9A3387tAz7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41DD8422206B086E6C473677B439F6699462330DBC1C5F9E22780A2BD150817DBEE0317001B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41DD8422206B086E6C473677B439F6699422137D0C1C5F9E22780A2BD150817DBEE00160FA541031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71;&#1088;&#1084;&#1072;&#1088;&#1082;&#1080;\&#1043;&#1040;%20&#1087;&#1086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5AC1B-414B-4A7E-9034-66080C7D4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ГА пост</Template>
  <TotalTime>9</TotalTime>
  <Pages>10</Pages>
  <Words>2360</Words>
  <Characters>19354</Characters>
  <Application>Microsoft Office Word</Application>
  <DocSecurity>0</DocSecurity>
  <Lines>161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Evgenia</cp:lastModifiedBy>
  <cp:revision>4</cp:revision>
  <cp:lastPrinted>2017-09-13T03:42:00Z</cp:lastPrinted>
  <dcterms:created xsi:type="dcterms:W3CDTF">2017-09-12T19:49:00Z</dcterms:created>
  <dcterms:modified xsi:type="dcterms:W3CDTF">2017-09-13T03:52:00Z</dcterms:modified>
</cp:coreProperties>
</file>